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95E" w:rsidRDefault="00FE195E">
      <w:pPr>
        <w:jc w:val="center"/>
        <w:rPr>
          <w:color w:val="000000"/>
        </w:rPr>
      </w:pPr>
      <w:bookmarkStart w:id="0" w:name="_GoBack"/>
      <w:bookmarkEnd w:id="0"/>
    </w:p>
    <w:p w:rsidR="00FE195E" w:rsidRDefault="00FE195E">
      <w:pPr>
        <w:jc w:val="center"/>
        <w:rPr>
          <w:color w:val="000000"/>
        </w:rPr>
      </w:pPr>
    </w:p>
    <w:p w:rsidR="00FE195E" w:rsidRDefault="00FE195E">
      <w:pPr>
        <w:jc w:val="center"/>
      </w:pPr>
    </w:p>
    <w:p w:rsidR="00FE195E" w:rsidRDefault="000B4C42">
      <w:pPr>
        <w:pStyle w:val="Heading1"/>
        <w:jc w:val="center"/>
        <w:rPr>
          <w:rFonts w:ascii="Century Gothic" w:hAnsi="Century Gothic"/>
          <w:b/>
          <w:color w:val="000000"/>
          <w:sz w:val="36"/>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94.05pt;margin-top:19.7pt;width:122.4pt;height:122.4pt;z-index:1">
            <v:imagedata r:id="rId9" o:title="Prof_Logo1"/>
            <w10:wrap type="topAndBottom"/>
          </v:shape>
        </w:pict>
      </w:r>
    </w:p>
    <w:p w:rsidR="00FE195E" w:rsidRPr="005815CD" w:rsidRDefault="00FE195E">
      <w:pPr>
        <w:pStyle w:val="Heading1"/>
        <w:jc w:val="center"/>
        <w:rPr>
          <w:rFonts w:ascii="Century Gothic" w:hAnsi="Century Gothic"/>
          <w:b/>
          <w:color w:val="000000"/>
          <w:sz w:val="24"/>
          <w:szCs w:val="24"/>
        </w:rPr>
      </w:pPr>
    </w:p>
    <w:p w:rsidR="00FE195E" w:rsidRDefault="00FE195E">
      <w:pPr>
        <w:pStyle w:val="Heading1"/>
        <w:jc w:val="center"/>
        <w:rPr>
          <w:rFonts w:ascii="Century Gothic" w:hAnsi="Century Gothic"/>
          <w:b/>
          <w:color w:val="000000"/>
          <w:sz w:val="36"/>
        </w:rPr>
      </w:pPr>
      <w:smartTag w:uri="urn:schemas-microsoft-com:office:smarttags" w:element="place">
        <w:smartTag w:uri="urn:schemas-microsoft-com:office:smarttags" w:element="State">
          <w:r>
            <w:rPr>
              <w:rFonts w:ascii="Century Gothic" w:hAnsi="Century Gothic"/>
              <w:b/>
              <w:color w:val="000000"/>
              <w:sz w:val="36"/>
            </w:rPr>
            <w:t>Idaho</w:t>
          </w:r>
        </w:smartTag>
      </w:smartTag>
      <w:r>
        <w:rPr>
          <w:rFonts w:ascii="Century Gothic" w:hAnsi="Century Gothic"/>
          <w:b/>
          <w:color w:val="000000"/>
          <w:sz w:val="36"/>
        </w:rPr>
        <w:t xml:space="preserve"> Society of Professional Engineers</w:t>
      </w:r>
    </w:p>
    <w:p w:rsidR="00FE195E" w:rsidRDefault="00FE195E">
      <w:pPr>
        <w:jc w:val="center"/>
        <w:rPr>
          <w:rFonts w:ascii="Century Gothic" w:hAnsi="Century Gothic"/>
          <w:color w:val="000000"/>
          <w:sz w:val="32"/>
        </w:rPr>
      </w:pPr>
    </w:p>
    <w:p w:rsidR="00FE195E" w:rsidRDefault="00FE195E">
      <w:pPr>
        <w:jc w:val="center"/>
        <w:rPr>
          <w:rFonts w:ascii="Century Gothic" w:hAnsi="Century Gothic"/>
          <w:color w:val="000000"/>
          <w:sz w:val="32"/>
        </w:rPr>
      </w:pPr>
    </w:p>
    <w:p w:rsidR="00FE195E" w:rsidRDefault="001A79A9">
      <w:pPr>
        <w:jc w:val="center"/>
        <w:rPr>
          <w:rFonts w:ascii="Century Gothic" w:hAnsi="Century Gothic"/>
          <w:color w:val="000000"/>
          <w:sz w:val="44"/>
        </w:rPr>
      </w:pPr>
      <w:r>
        <w:rPr>
          <w:rFonts w:ascii="Century Gothic" w:hAnsi="Century Gothic"/>
          <w:color w:val="000000"/>
          <w:sz w:val="44"/>
        </w:rPr>
        <w:t>20</w:t>
      </w:r>
      <w:r w:rsidR="00866AEB">
        <w:rPr>
          <w:rFonts w:ascii="Century Gothic" w:hAnsi="Century Gothic"/>
          <w:color w:val="000000"/>
          <w:sz w:val="44"/>
        </w:rPr>
        <w:t>1</w:t>
      </w:r>
      <w:r w:rsidR="00BB21C8">
        <w:rPr>
          <w:rFonts w:ascii="Century Gothic" w:hAnsi="Century Gothic"/>
          <w:color w:val="000000"/>
          <w:sz w:val="44"/>
        </w:rPr>
        <w:t>5</w:t>
      </w:r>
      <w:r w:rsidR="00FE195E">
        <w:rPr>
          <w:rFonts w:ascii="Century Gothic" w:hAnsi="Century Gothic"/>
          <w:color w:val="000000"/>
          <w:sz w:val="44"/>
        </w:rPr>
        <w:t xml:space="preserve"> ISPE Annual Meeting</w:t>
      </w:r>
    </w:p>
    <w:p w:rsidR="00BB21C8" w:rsidRDefault="00BB21C8">
      <w:pPr>
        <w:jc w:val="center"/>
        <w:rPr>
          <w:rFonts w:ascii="Century Gothic" w:hAnsi="Century Gothic"/>
          <w:color w:val="000000"/>
          <w:sz w:val="44"/>
        </w:rPr>
      </w:pPr>
    </w:p>
    <w:p w:rsidR="00BB21C8" w:rsidRPr="00BB21C8" w:rsidRDefault="00BB21C8" w:rsidP="00BB21C8">
      <w:pPr>
        <w:jc w:val="center"/>
        <w:rPr>
          <w:rFonts w:ascii="Century Gothic" w:hAnsi="Century Gothic"/>
          <w:color w:val="000000"/>
          <w:sz w:val="28"/>
          <w:szCs w:val="28"/>
        </w:rPr>
      </w:pPr>
      <w:r w:rsidRPr="00BB21C8">
        <w:rPr>
          <w:rFonts w:ascii="Century Gothic" w:hAnsi="Century Gothic"/>
          <w:color w:val="000000"/>
          <w:sz w:val="28"/>
          <w:szCs w:val="28"/>
        </w:rPr>
        <w:t xml:space="preserve">“Professional Engineers – </w:t>
      </w:r>
    </w:p>
    <w:p w:rsidR="00BB21C8" w:rsidRDefault="00BB21C8" w:rsidP="00BB21C8">
      <w:pPr>
        <w:jc w:val="center"/>
        <w:rPr>
          <w:rFonts w:ascii="Century Gothic" w:hAnsi="Century Gothic"/>
          <w:color w:val="000000"/>
          <w:sz w:val="28"/>
          <w:szCs w:val="28"/>
        </w:rPr>
      </w:pPr>
      <w:r w:rsidRPr="00BB21C8">
        <w:rPr>
          <w:rFonts w:ascii="Century Gothic" w:hAnsi="Century Gothic"/>
          <w:color w:val="000000"/>
          <w:sz w:val="28"/>
          <w:szCs w:val="28"/>
        </w:rPr>
        <w:t xml:space="preserve">Protecting the Public, </w:t>
      </w:r>
    </w:p>
    <w:p w:rsidR="00BB21C8" w:rsidRDefault="00BB21C8" w:rsidP="00BB21C8">
      <w:pPr>
        <w:jc w:val="center"/>
        <w:rPr>
          <w:rFonts w:ascii="Century Gothic" w:hAnsi="Century Gothic"/>
          <w:color w:val="000000"/>
          <w:sz w:val="28"/>
          <w:szCs w:val="28"/>
        </w:rPr>
      </w:pPr>
      <w:r w:rsidRPr="00BB21C8">
        <w:rPr>
          <w:rFonts w:ascii="Century Gothic" w:hAnsi="Century Gothic"/>
          <w:color w:val="000000"/>
          <w:sz w:val="28"/>
          <w:szCs w:val="28"/>
        </w:rPr>
        <w:t xml:space="preserve">Enhancing the Profession, </w:t>
      </w:r>
    </w:p>
    <w:p w:rsidR="005815CD" w:rsidRPr="00BB21C8" w:rsidRDefault="00BB21C8" w:rsidP="00BB21C8">
      <w:pPr>
        <w:jc w:val="center"/>
        <w:rPr>
          <w:rFonts w:ascii="Century Gothic" w:hAnsi="Century Gothic"/>
          <w:color w:val="000000"/>
          <w:sz w:val="28"/>
          <w:szCs w:val="28"/>
        </w:rPr>
      </w:pPr>
      <w:r w:rsidRPr="00BB21C8">
        <w:rPr>
          <w:rFonts w:ascii="Century Gothic" w:hAnsi="Century Gothic"/>
          <w:color w:val="000000"/>
          <w:sz w:val="28"/>
          <w:szCs w:val="28"/>
        </w:rPr>
        <w:t>Pioneering the Future”</w:t>
      </w:r>
    </w:p>
    <w:p w:rsidR="00DD3154" w:rsidRPr="00BB21C8" w:rsidRDefault="00DD3154">
      <w:pPr>
        <w:jc w:val="center"/>
        <w:rPr>
          <w:rFonts w:ascii="Century Gothic" w:hAnsi="Century Gothic"/>
          <w:color w:val="000000"/>
          <w:sz w:val="28"/>
          <w:szCs w:val="28"/>
        </w:rPr>
      </w:pPr>
    </w:p>
    <w:p w:rsidR="00FE195E" w:rsidRDefault="00BB21C8">
      <w:pPr>
        <w:pStyle w:val="Heading4"/>
        <w:rPr>
          <w:rFonts w:ascii="Century Gothic" w:hAnsi="Century Gothic"/>
          <w:color w:val="000000"/>
        </w:rPr>
      </w:pPr>
      <w:r>
        <w:rPr>
          <w:rFonts w:ascii="Century Gothic" w:hAnsi="Century Gothic"/>
          <w:color w:val="000000"/>
        </w:rPr>
        <w:t xml:space="preserve">June 10 </w:t>
      </w:r>
      <w:r w:rsidR="00CB454E">
        <w:rPr>
          <w:rFonts w:ascii="Century Gothic" w:hAnsi="Century Gothic"/>
          <w:color w:val="000000"/>
        </w:rPr>
        <w:t xml:space="preserve">- </w:t>
      </w:r>
      <w:r>
        <w:rPr>
          <w:rFonts w:ascii="Century Gothic" w:hAnsi="Century Gothic"/>
          <w:color w:val="000000"/>
        </w:rPr>
        <w:t>12</w:t>
      </w:r>
      <w:r w:rsidR="00935630">
        <w:rPr>
          <w:rFonts w:ascii="Century Gothic" w:hAnsi="Century Gothic"/>
          <w:color w:val="000000"/>
        </w:rPr>
        <w:t>, 20</w:t>
      </w:r>
      <w:r w:rsidR="00866AEB">
        <w:rPr>
          <w:rFonts w:ascii="Century Gothic" w:hAnsi="Century Gothic"/>
          <w:color w:val="000000"/>
        </w:rPr>
        <w:t>1</w:t>
      </w:r>
      <w:r>
        <w:rPr>
          <w:rFonts w:ascii="Century Gothic" w:hAnsi="Century Gothic"/>
          <w:color w:val="000000"/>
        </w:rPr>
        <w:t>5</w:t>
      </w:r>
    </w:p>
    <w:p w:rsidR="00FE195E" w:rsidRDefault="00FE195E">
      <w:pPr>
        <w:jc w:val="center"/>
        <w:rPr>
          <w:rFonts w:ascii="Century Gothic" w:hAnsi="Century Gothic"/>
          <w:color w:val="000000"/>
          <w:sz w:val="32"/>
        </w:rPr>
      </w:pPr>
    </w:p>
    <w:p w:rsidR="00BB21C8" w:rsidRPr="00BB21C8" w:rsidRDefault="00BB21C8" w:rsidP="00BB21C8">
      <w:pPr>
        <w:jc w:val="center"/>
        <w:rPr>
          <w:rFonts w:ascii="Century Gothic" w:hAnsi="Century Gothic"/>
          <w:i/>
          <w:color w:val="000000"/>
          <w:sz w:val="32"/>
        </w:rPr>
      </w:pPr>
      <w:r w:rsidRPr="00BB21C8">
        <w:rPr>
          <w:rFonts w:ascii="Century Gothic" w:hAnsi="Century Gothic"/>
          <w:i/>
          <w:color w:val="000000"/>
          <w:sz w:val="32"/>
        </w:rPr>
        <w:t>The Coeur d'Alene Inn</w:t>
      </w:r>
    </w:p>
    <w:p w:rsidR="00BB21C8" w:rsidRPr="00BB21C8" w:rsidRDefault="00BB21C8" w:rsidP="00BB21C8">
      <w:pPr>
        <w:jc w:val="center"/>
        <w:rPr>
          <w:rFonts w:ascii="Century Gothic" w:hAnsi="Century Gothic"/>
          <w:i/>
          <w:color w:val="000000"/>
          <w:sz w:val="32"/>
        </w:rPr>
      </w:pPr>
      <w:r w:rsidRPr="00BB21C8">
        <w:rPr>
          <w:rFonts w:ascii="Century Gothic" w:hAnsi="Century Gothic"/>
          <w:i/>
          <w:color w:val="000000"/>
          <w:sz w:val="32"/>
        </w:rPr>
        <w:t>506 West Appleway Avenue</w:t>
      </w:r>
    </w:p>
    <w:p w:rsidR="002A0BEB" w:rsidRDefault="00BB21C8" w:rsidP="00BB21C8">
      <w:pPr>
        <w:jc w:val="center"/>
        <w:rPr>
          <w:rFonts w:ascii="Century Gothic" w:hAnsi="Century Gothic"/>
          <w:i/>
          <w:color w:val="000000"/>
          <w:sz w:val="32"/>
        </w:rPr>
      </w:pPr>
      <w:r w:rsidRPr="00BB21C8">
        <w:rPr>
          <w:rFonts w:ascii="Century Gothic" w:hAnsi="Century Gothic"/>
          <w:i/>
          <w:color w:val="000000"/>
          <w:sz w:val="32"/>
        </w:rPr>
        <w:t>Coeur d'Alene, ID 83814</w:t>
      </w:r>
    </w:p>
    <w:p w:rsidR="002A0BEB" w:rsidRDefault="002A0BEB" w:rsidP="00BB21C8">
      <w:pPr>
        <w:jc w:val="center"/>
        <w:rPr>
          <w:rFonts w:ascii="Century Gothic" w:hAnsi="Century Gothic"/>
          <w:i/>
          <w:color w:val="000000"/>
          <w:sz w:val="32"/>
        </w:rPr>
      </w:pPr>
    </w:p>
    <w:p w:rsidR="002A0BEB" w:rsidRDefault="002A0BEB" w:rsidP="00BB21C8">
      <w:pPr>
        <w:jc w:val="center"/>
        <w:rPr>
          <w:rFonts w:ascii="Century Gothic" w:hAnsi="Century Gothic"/>
          <w:i/>
          <w:color w:val="000000"/>
          <w:sz w:val="32"/>
        </w:rPr>
      </w:pPr>
    </w:p>
    <w:p w:rsidR="002A0BEB" w:rsidRPr="00F86A96" w:rsidRDefault="004628DF" w:rsidP="002A0BEB">
      <w:pPr>
        <w:pStyle w:val="Heading1"/>
        <w:shd w:val="pct15" w:color="auto" w:fill="FFFFFF"/>
        <w:jc w:val="center"/>
        <w:rPr>
          <w:rFonts w:ascii="Tahoma" w:hAnsi="Tahoma" w:cs="Tahoma"/>
          <w:b/>
          <w:sz w:val="24"/>
          <w:szCs w:val="24"/>
        </w:rPr>
      </w:pPr>
      <w:r>
        <w:rPr>
          <w:rFonts w:ascii="Tahoma" w:hAnsi="Tahoma" w:cs="Tahoma"/>
          <w:b/>
          <w:sz w:val="24"/>
          <w:szCs w:val="24"/>
        </w:rPr>
        <w:lastRenderedPageBreak/>
        <w:t>Sponsors</w:t>
      </w:r>
    </w:p>
    <w:p w:rsidR="004628DF" w:rsidRDefault="004628DF" w:rsidP="00D27F8E">
      <w:pPr>
        <w:pStyle w:val="BodyText"/>
        <w:jc w:val="center"/>
        <w:rPr>
          <w:rFonts w:ascii="Tahoma" w:hAnsi="Tahoma" w:cs="Tahoma"/>
          <w:sz w:val="24"/>
          <w:szCs w:val="24"/>
        </w:rPr>
      </w:pPr>
    </w:p>
    <w:p w:rsidR="002A0BEB" w:rsidRPr="00BE6467" w:rsidRDefault="002A0BEB" w:rsidP="00D27F8E">
      <w:pPr>
        <w:pStyle w:val="BodyText"/>
        <w:jc w:val="center"/>
        <w:rPr>
          <w:rFonts w:ascii="Tahoma" w:hAnsi="Tahoma" w:cs="Tahoma"/>
          <w:sz w:val="24"/>
          <w:szCs w:val="24"/>
        </w:rPr>
      </w:pPr>
      <w:r w:rsidRPr="00BE6467">
        <w:rPr>
          <w:rFonts w:ascii="Tahoma" w:hAnsi="Tahoma" w:cs="Tahoma"/>
          <w:sz w:val="24"/>
          <w:szCs w:val="24"/>
        </w:rPr>
        <w:t xml:space="preserve">The Idaho Society of Professional Engineers gratefully appreciates support from the following </w:t>
      </w:r>
      <w:r w:rsidRPr="004628DF">
        <w:rPr>
          <w:rFonts w:ascii="Tahoma" w:hAnsi="Tahoma" w:cs="Tahoma"/>
          <w:sz w:val="24"/>
          <w:szCs w:val="24"/>
        </w:rPr>
        <w:t>Sponsor</w:t>
      </w:r>
      <w:r w:rsidR="00B75C8B" w:rsidRPr="004628DF">
        <w:rPr>
          <w:rFonts w:ascii="Tahoma" w:hAnsi="Tahoma" w:cs="Tahoma"/>
          <w:sz w:val="24"/>
          <w:szCs w:val="24"/>
        </w:rPr>
        <w:t>s</w:t>
      </w:r>
      <w:r w:rsidRPr="00BE6467">
        <w:rPr>
          <w:rFonts w:ascii="Tahoma" w:hAnsi="Tahoma" w:cs="Tahoma"/>
          <w:sz w:val="24"/>
          <w:szCs w:val="24"/>
        </w:rPr>
        <w:t>:</w:t>
      </w:r>
    </w:p>
    <w:p w:rsidR="00BF312B" w:rsidRDefault="00BF312B" w:rsidP="00D27F8E">
      <w:pPr>
        <w:pStyle w:val="BodyText"/>
        <w:jc w:val="center"/>
        <w:rPr>
          <w:rFonts w:ascii="Tahoma" w:hAnsi="Tahoma" w:cs="Tahoma"/>
          <w:b/>
          <w:sz w:val="24"/>
          <w:szCs w:val="24"/>
          <w:u w:val="single"/>
        </w:rPr>
      </w:pPr>
    </w:p>
    <w:p w:rsidR="002A0BEB" w:rsidRPr="00BF312B" w:rsidRDefault="00BF312B" w:rsidP="00D27F8E">
      <w:pPr>
        <w:pStyle w:val="BodyText"/>
        <w:jc w:val="center"/>
        <w:rPr>
          <w:rFonts w:ascii="Tahoma" w:hAnsi="Tahoma" w:cs="Tahoma"/>
          <w:b/>
          <w:sz w:val="24"/>
          <w:szCs w:val="24"/>
          <w:u w:val="single"/>
        </w:rPr>
      </w:pPr>
      <w:r w:rsidRPr="00BF312B">
        <w:rPr>
          <w:rFonts w:ascii="Tahoma" w:hAnsi="Tahoma" w:cs="Tahoma"/>
          <w:b/>
          <w:sz w:val="24"/>
          <w:szCs w:val="24"/>
          <w:u w:val="single"/>
        </w:rPr>
        <w:t>Breakfast Sponsor</w:t>
      </w:r>
    </w:p>
    <w:p w:rsidR="002A0BEB" w:rsidRDefault="00B24E54" w:rsidP="00D27F8E">
      <w:pPr>
        <w:ind w:left="2160" w:hanging="2160"/>
        <w:jc w:val="center"/>
        <w:rPr>
          <w:rFonts w:ascii="Century Gothic" w:hAnsi="Century Gothic"/>
          <w:bCs/>
          <w:sz w:val="24"/>
          <w:szCs w:val="24"/>
        </w:rPr>
      </w:pPr>
      <w:r>
        <w:rPr>
          <w:rFonts w:ascii="Century Gothic" w:hAnsi="Century Gothic"/>
          <w:bCs/>
          <w:sz w:val="24"/>
          <w:szCs w:val="24"/>
        </w:rPr>
        <w:pict>
          <v:shape id="_x0000_i1025" type="#_x0000_t75" style="width:359.25pt;height:69pt">
            <v:imagedata r:id="rId10" o:title=""/>
          </v:shape>
        </w:pict>
      </w:r>
    </w:p>
    <w:p w:rsidR="004628DF" w:rsidRPr="00BF312B" w:rsidRDefault="00BF312B" w:rsidP="00D27F8E">
      <w:pPr>
        <w:ind w:left="2160" w:hanging="2160"/>
        <w:jc w:val="center"/>
        <w:rPr>
          <w:rFonts w:ascii="Tahoma" w:hAnsi="Tahoma" w:cs="Tahoma"/>
          <w:b/>
          <w:bCs/>
          <w:iCs/>
          <w:sz w:val="24"/>
          <w:szCs w:val="24"/>
          <w:u w:val="single"/>
        </w:rPr>
      </w:pPr>
      <w:r w:rsidRPr="00BF312B">
        <w:rPr>
          <w:rFonts w:ascii="Tahoma" w:hAnsi="Tahoma" w:cs="Tahoma"/>
          <w:b/>
          <w:bCs/>
          <w:iCs/>
          <w:sz w:val="24"/>
          <w:szCs w:val="24"/>
          <w:u w:val="single"/>
        </w:rPr>
        <w:t>Platinum Sponsor</w:t>
      </w:r>
    </w:p>
    <w:p w:rsidR="002A0BEB" w:rsidRPr="00E74E15" w:rsidRDefault="00B24E54" w:rsidP="00D27F8E">
      <w:pPr>
        <w:ind w:left="2160" w:hanging="2160"/>
        <w:jc w:val="center"/>
        <w:rPr>
          <w:rFonts w:ascii="Tahoma" w:hAnsi="Tahoma" w:cs="Tahoma"/>
          <w:b/>
          <w:bCs/>
          <w:iCs/>
          <w:sz w:val="28"/>
          <w:szCs w:val="28"/>
          <w:u w:val="single"/>
        </w:rPr>
      </w:pPr>
      <w:r>
        <w:rPr>
          <w:rFonts w:ascii="Tahoma" w:hAnsi="Tahoma" w:cs="Tahoma"/>
          <w:b/>
          <w:bCs/>
          <w:iCs/>
          <w:sz w:val="28"/>
          <w:szCs w:val="28"/>
          <w:u w:val="single"/>
        </w:rPr>
        <w:pict>
          <v:shape id="_x0000_i1026" type="#_x0000_t75" style="width:4in;height:96pt">
            <v:imagedata r:id="rId11" o:title=""/>
          </v:shape>
        </w:pict>
      </w:r>
    </w:p>
    <w:p w:rsidR="00B77F9E" w:rsidRPr="00205419" w:rsidRDefault="00B77F9E" w:rsidP="00D27F8E">
      <w:pPr>
        <w:ind w:left="2160" w:hanging="2160"/>
        <w:jc w:val="center"/>
        <w:rPr>
          <w:rFonts w:ascii="Tahoma" w:hAnsi="Tahoma" w:cs="Tahoma"/>
          <w:b/>
          <w:bCs/>
          <w:iCs/>
          <w:u w:val="single"/>
        </w:rPr>
      </w:pPr>
    </w:p>
    <w:p w:rsidR="004628DF" w:rsidRPr="00BF312B" w:rsidRDefault="00BF312B" w:rsidP="00D27F8E">
      <w:pPr>
        <w:ind w:left="2160" w:hanging="2160"/>
        <w:jc w:val="center"/>
        <w:rPr>
          <w:rFonts w:ascii="Tahoma" w:hAnsi="Tahoma" w:cs="Tahoma"/>
          <w:b/>
          <w:bCs/>
          <w:iCs/>
          <w:sz w:val="24"/>
          <w:szCs w:val="24"/>
          <w:u w:val="single"/>
        </w:rPr>
      </w:pPr>
      <w:r w:rsidRPr="00BF312B">
        <w:rPr>
          <w:rFonts w:ascii="Tahoma" w:hAnsi="Tahoma" w:cs="Tahoma"/>
          <w:b/>
          <w:bCs/>
          <w:iCs/>
          <w:sz w:val="24"/>
          <w:szCs w:val="24"/>
          <w:u w:val="single"/>
        </w:rPr>
        <w:t>Break Sponsor</w:t>
      </w:r>
    </w:p>
    <w:p w:rsidR="00B75C8B" w:rsidRDefault="00B24E54" w:rsidP="00D27F8E">
      <w:pPr>
        <w:ind w:left="2160" w:hanging="2160"/>
        <w:jc w:val="center"/>
        <w:rPr>
          <w:rFonts w:ascii="Tahoma" w:hAnsi="Tahoma" w:cs="Tahoma"/>
          <w:b/>
          <w:bCs/>
          <w:iCs/>
          <w:sz w:val="28"/>
          <w:szCs w:val="28"/>
          <w:u w:val="single"/>
        </w:rPr>
      </w:pPr>
      <w:r>
        <w:rPr>
          <w:noProof/>
        </w:rPr>
        <w:pict>
          <v:shape id="Picture 1" o:spid="_x0000_i1027" type="#_x0000_t75" style="width:186.75pt;height:126pt;visibility:visible;mso-wrap-style:square">
            <v:imagedata r:id="rId12" o:title=""/>
          </v:shape>
        </w:pict>
      </w:r>
    </w:p>
    <w:p w:rsidR="00BF312B" w:rsidRDefault="00BF312B" w:rsidP="00D27F8E">
      <w:pPr>
        <w:ind w:left="2160" w:hanging="2160"/>
        <w:jc w:val="center"/>
        <w:rPr>
          <w:rFonts w:ascii="Tahoma" w:hAnsi="Tahoma" w:cs="Tahoma"/>
          <w:b/>
          <w:bCs/>
          <w:iCs/>
          <w:sz w:val="24"/>
          <w:szCs w:val="24"/>
          <w:u w:val="single"/>
        </w:rPr>
      </w:pPr>
    </w:p>
    <w:p w:rsidR="00B77F9E" w:rsidRPr="00BF312B" w:rsidRDefault="00BF312B" w:rsidP="00D27F8E">
      <w:pPr>
        <w:ind w:left="2160" w:hanging="2160"/>
        <w:jc w:val="center"/>
        <w:rPr>
          <w:rFonts w:ascii="Tahoma" w:hAnsi="Tahoma" w:cs="Tahoma"/>
          <w:b/>
          <w:bCs/>
          <w:iCs/>
          <w:sz w:val="24"/>
          <w:szCs w:val="24"/>
          <w:u w:val="single"/>
        </w:rPr>
      </w:pPr>
      <w:r w:rsidRPr="00BF312B">
        <w:rPr>
          <w:rFonts w:ascii="Tahoma" w:hAnsi="Tahoma" w:cs="Tahoma"/>
          <w:b/>
          <w:bCs/>
          <w:iCs/>
          <w:sz w:val="24"/>
          <w:szCs w:val="24"/>
          <w:u w:val="single"/>
        </w:rPr>
        <w:t>Silver Sponsors</w:t>
      </w:r>
    </w:p>
    <w:p w:rsidR="002A0BEB" w:rsidRDefault="002A0BEB" w:rsidP="00D27F8E">
      <w:pPr>
        <w:ind w:left="2160" w:hanging="2160"/>
        <w:jc w:val="center"/>
      </w:pPr>
      <w:r>
        <w:fldChar w:fldCharType="begin"/>
      </w:r>
      <w:r>
        <w:instrText xml:space="preserve"> INCLUDEPICTURE "http://www.ahjengineers.com/wp-content/themes/ahj/images/banner_top.png" \* MERGEFORMATINET </w:instrText>
      </w:r>
      <w:r>
        <w:fldChar w:fldCharType="separate"/>
      </w:r>
      <w:r w:rsidR="00703434">
        <w:fldChar w:fldCharType="begin"/>
      </w:r>
      <w:r w:rsidR="00703434">
        <w:instrText xml:space="preserve"> INCLUDEPICTURE  "http://www.ahjengineers.com/wp-content/themes/ahj/images/banner_top.png" \* MERGEFORMATINET </w:instrText>
      </w:r>
      <w:r w:rsidR="00703434">
        <w:fldChar w:fldCharType="separate"/>
      </w:r>
      <w:r w:rsidR="001E559E">
        <w:fldChar w:fldCharType="begin"/>
      </w:r>
      <w:r w:rsidR="001E559E">
        <w:instrText xml:space="preserve"> INCLUDEPICTURE  "http://www.ahjengineers.com/wp-content/themes/ahj/images/banner_top.png" \* MERGEFORMATINET </w:instrText>
      </w:r>
      <w:r w:rsidR="001E559E">
        <w:fldChar w:fldCharType="separate"/>
      </w:r>
      <w:r w:rsidR="008E341F">
        <w:fldChar w:fldCharType="begin"/>
      </w:r>
      <w:r w:rsidR="008E341F">
        <w:instrText xml:space="preserve"> INCLUDEPICTURE  "http://www.ahjengineers.com/wp-content/themes/ahj/images/banner_top.png" \* MERGEFORMATINET </w:instrText>
      </w:r>
      <w:r w:rsidR="008E341F">
        <w:fldChar w:fldCharType="separate"/>
      </w:r>
      <w:r w:rsidR="00C54764">
        <w:fldChar w:fldCharType="begin"/>
      </w:r>
      <w:r w:rsidR="00C54764">
        <w:instrText xml:space="preserve"> INCLUDEPICTURE  "http://www.ahjengineers.com/wp-content/themes/ahj/images/banner_top.png" \* MERGEFORMATINET </w:instrText>
      </w:r>
      <w:r w:rsidR="00C54764">
        <w:fldChar w:fldCharType="separate"/>
      </w:r>
      <w:r w:rsidR="002C77BC">
        <w:fldChar w:fldCharType="begin"/>
      </w:r>
      <w:r w:rsidR="002C77BC">
        <w:instrText xml:space="preserve"> INCLUDEPICTURE  "http://www.ahjengineers.com/wp-content/themes/ahj/images/banner_top.png" \* MERGEFORMATINET </w:instrText>
      </w:r>
      <w:r w:rsidR="002C77BC">
        <w:fldChar w:fldCharType="separate"/>
      </w:r>
      <w:r w:rsidR="003A2A0D">
        <w:fldChar w:fldCharType="begin"/>
      </w:r>
      <w:r w:rsidR="003A2A0D">
        <w:instrText xml:space="preserve"> INCLUDEPICTURE  "http://www.ahjengineers.com/wp-content/themes/ahj/images/banner_top.png" \* MERGEFORMATINET </w:instrText>
      </w:r>
      <w:r w:rsidR="003A2A0D">
        <w:fldChar w:fldCharType="separate"/>
      </w:r>
      <w:r w:rsidR="000A1BCD">
        <w:fldChar w:fldCharType="begin"/>
      </w:r>
      <w:r w:rsidR="000A1BCD">
        <w:instrText xml:space="preserve"> INCLUDEPICTURE  "http://www.ahjengineers.com/wp-content/themes/ahj/images/banner_top.png" \* MERGEFORMATINET </w:instrText>
      </w:r>
      <w:r w:rsidR="000A1BCD">
        <w:fldChar w:fldCharType="separate"/>
      </w:r>
      <w:r w:rsidR="000B4C42">
        <w:fldChar w:fldCharType="begin"/>
      </w:r>
      <w:r w:rsidR="000B4C42">
        <w:instrText xml:space="preserve"> </w:instrText>
      </w:r>
      <w:r w:rsidR="000B4C42">
        <w:instrText>INCLUDEPICTURE  "http://www.ahjengineers.com/wp-content/themes/ahj/images/banner_top.png" \* MERGEFORMATINET</w:instrText>
      </w:r>
      <w:r w:rsidR="000B4C42">
        <w:instrText xml:space="preserve"> </w:instrText>
      </w:r>
      <w:r w:rsidR="000B4C42">
        <w:fldChar w:fldCharType="separate"/>
      </w:r>
      <w:r w:rsidR="00B24E54">
        <w:pict>
          <v:shape id="_x0000_i1028" type="#_x0000_t75" alt="AHJ Engineers, PC Structural Consultants" style="width:316.5pt;height:43.5pt">
            <v:imagedata r:id="rId13" r:href="rId14"/>
          </v:shape>
        </w:pict>
      </w:r>
      <w:r w:rsidR="000B4C42">
        <w:fldChar w:fldCharType="end"/>
      </w:r>
      <w:r w:rsidR="000A1BCD">
        <w:fldChar w:fldCharType="end"/>
      </w:r>
      <w:r w:rsidR="003A2A0D">
        <w:fldChar w:fldCharType="end"/>
      </w:r>
      <w:r w:rsidR="002C77BC">
        <w:fldChar w:fldCharType="end"/>
      </w:r>
      <w:r w:rsidR="00C54764">
        <w:fldChar w:fldCharType="end"/>
      </w:r>
      <w:r w:rsidR="008E341F">
        <w:fldChar w:fldCharType="end"/>
      </w:r>
      <w:r w:rsidR="001E559E">
        <w:fldChar w:fldCharType="end"/>
      </w:r>
      <w:r w:rsidR="00703434">
        <w:fldChar w:fldCharType="end"/>
      </w:r>
      <w:r>
        <w:fldChar w:fldCharType="end"/>
      </w:r>
    </w:p>
    <w:p w:rsidR="007B4425" w:rsidRDefault="007B4425" w:rsidP="00D27F8E">
      <w:pPr>
        <w:ind w:left="2160" w:hanging="2160"/>
        <w:jc w:val="center"/>
        <w:rPr>
          <w:rFonts w:ascii="Tahoma" w:hAnsi="Tahoma" w:cs="Tahoma"/>
          <w:b/>
          <w:bCs/>
          <w:iCs/>
          <w:sz w:val="28"/>
          <w:szCs w:val="28"/>
          <w:u w:val="single"/>
        </w:rPr>
      </w:pPr>
    </w:p>
    <w:p w:rsidR="002A0BEB" w:rsidRDefault="00B24E54" w:rsidP="00D27F8E">
      <w:pPr>
        <w:jc w:val="center"/>
        <w:rPr>
          <w:rFonts w:ascii="Tahoma" w:hAnsi="Tahoma" w:cs="Tahoma"/>
          <w:b/>
          <w:sz w:val="24"/>
          <w:szCs w:val="24"/>
        </w:rPr>
      </w:pPr>
      <w:r>
        <w:pict>
          <v:shape id="_x0000_i1029" type="#_x0000_t75" style="width:93.75pt;height:54.75pt">
            <v:imagedata r:id="rId15" o:title=""/>
          </v:shape>
        </w:pict>
      </w:r>
      <w:r w:rsidR="00425A84">
        <w:tab/>
      </w:r>
      <w:r w:rsidR="00425A84" w:rsidRPr="004628DF">
        <w:rPr>
          <w:rFonts w:ascii="Tahoma" w:hAnsi="Tahoma" w:cs="Tahoma"/>
          <w:b/>
          <w:sz w:val="28"/>
          <w:szCs w:val="28"/>
        </w:rPr>
        <w:t xml:space="preserve">HDR Engineering </w:t>
      </w:r>
      <w:proofErr w:type="spellStart"/>
      <w:r w:rsidR="00425A84" w:rsidRPr="004628DF">
        <w:rPr>
          <w:rFonts w:ascii="Tahoma" w:hAnsi="Tahoma" w:cs="Tahoma"/>
          <w:b/>
          <w:sz w:val="28"/>
          <w:szCs w:val="28"/>
        </w:rPr>
        <w:t>Inc</w:t>
      </w:r>
      <w:proofErr w:type="spellEnd"/>
    </w:p>
    <w:p w:rsidR="00FE195E" w:rsidRPr="00226E66" w:rsidRDefault="00FE195E">
      <w:pPr>
        <w:shd w:val="pct15" w:color="auto" w:fill="FFFFFF"/>
        <w:jc w:val="center"/>
        <w:rPr>
          <w:rFonts w:ascii="Tahoma" w:hAnsi="Tahoma" w:cs="Tahoma"/>
          <w:b/>
          <w:sz w:val="32"/>
          <w:szCs w:val="32"/>
        </w:rPr>
      </w:pPr>
      <w:r w:rsidRPr="00226E66">
        <w:rPr>
          <w:rFonts w:ascii="Tahoma" w:hAnsi="Tahoma" w:cs="Tahoma"/>
          <w:b/>
          <w:sz w:val="32"/>
          <w:szCs w:val="32"/>
        </w:rPr>
        <w:lastRenderedPageBreak/>
        <w:t>ISPE 20</w:t>
      </w:r>
      <w:r w:rsidR="00866AEB" w:rsidRPr="00226E66">
        <w:rPr>
          <w:rFonts w:ascii="Tahoma" w:hAnsi="Tahoma" w:cs="Tahoma"/>
          <w:b/>
          <w:sz w:val="32"/>
          <w:szCs w:val="32"/>
        </w:rPr>
        <w:t>1</w:t>
      </w:r>
      <w:r w:rsidR="00BB21C8">
        <w:rPr>
          <w:rFonts w:ascii="Tahoma" w:hAnsi="Tahoma" w:cs="Tahoma"/>
          <w:b/>
          <w:sz w:val="32"/>
          <w:szCs w:val="32"/>
        </w:rPr>
        <w:t>5</w:t>
      </w:r>
      <w:r w:rsidRPr="00226E66">
        <w:rPr>
          <w:rFonts w:ascii="Tahoma" w:hAnsi="Tahoma" w:cs="Tahoma"/>
          <w:b/>
          <w:sz w:val="32"/>
          <w:szCs w:val="32"/>
        </w:rPr>
        <w:t xml:space="preserve"> Annual Meeting</w:t>
      </w:r>
    </w:p>
    <w:p w:rsidR="00F95A15" w:rsidRPr="00043964" w:rsidRDefault="00F95A15" w:rsidP="001A79A9">
      <w:pPr>
        <w:rPr>
          <w:sz w:val="26"/>
          <w:szCs w:val="26"/>
        </w:rPr>
      </w:pPr>
    </w:p>
    <w:p w:rsidR="00BB66F5" w:rsidRPr="004B38DA" w:rsidRDefault="00BC7F88" w:rsidP="00BB66F5">
      <w:pPr>
        <w:shd w:val="pct15" w:color="auto" w:fill="FFFFFF"/>
        <w:rPr>
          <w:rFonts w:ascii="Tahoma" w:hAnsi="Tahoma" w:cs="Tahoma"/>
          <w:sz w:val="22"/>
          <w:szCs w:val="22"/>
        </w:rPr>
      </w:pPr>
      <w:r>
        <w:rPr>
          <w:rFonts w:ascii="Tahoma" w:hAnsi="Tahoma" w:cs="Tahoma"/>
          <w:b/>
          <w:sz w:val="22"/>
          <w:szCs w:val="22"/>
        </w:rPr>
        <w:t>Wednesday</w:t>
      </w:r>
      <w:r w:rsidR="001A79A9">
        <w:rPr>
          <w:rFonts w:ascii="Tahoma" w:hAnsi="Tahoma" w:cs="Tahoma"/>
          <w:b/>
          <w:sz w:val="22"/>
          <w:szCs w:val="22"/>
        </w:rPr>
        <w:t xml:space="preserve">, </w:t>
      </w:r>
      <w:r w:rsidR="00BB21C8">
        <w:rPr>
          <w:rFonts w:ascii="Tahoma" w:hAnsi="Tahoma" w:cs="Tahoma"/>
          <w:b/>
          <w:sz w:val="22"/>
          <w:szCs w:val="22"/>
        </w:rPr>
        <w:t>June 10</w:t>
      </w:r>
    </w:p>
    <w:p w:rsidR="00BB66F5" w:rsidRDefault="00BB66F5" w:rsidP="00BB66F5">
      <w:pPr>
        <w:rPr>
          <w:rFonts w:ascii="Tahoma" w:hAnsi="Tahoma" w:cs="Tahoma"/>
          <w:b/>
          <w:iCs/>
          <w:sz w:val="18"/>
          <w:szCs w:val="18"/>
        </w:rPr>
      </w:pPr>
    </w:p>
    <w:p w:rsidR="00BB21C8" w:rsidRDefault="00BB21C8" w:rsidP="00BB21C8">
      <w:pPr>
        <w:rPr>
          <w:rFonts w:ascii="Tahoma" w:hAnsi="Tahoma" w:cs="Tahoma"/>
          <w:b/>
          <w:color w:val="0070C0"/>
          <w:sz w:val="18"/>
          <w:szCs w:val="18"/>
        </w:rPr>
      </w:pPr>
      <w:r>
        <w:rPr>
          <w:rFonts w:ascii="Tahoma" w:hAnsi="Tahoma" w:cs="Tahoma"/>
          <w:b/>
          <w:sz w:val="18"/>
          <w:szCs w:val="18"/>
        </w:rPr>
        <w:t>12:00 – 2:00 PM</w:t>
      </w:r>
      <w:r>
        <w:rPr>
          <w:rFonts w:ascii="Tahoma" w:hAnsi="Tahoma" w:cs="Tahoma"/>
          <w:b/>
          <w:sz w:val="18"/>
          <w:szCs w:val="18"/>
        </w:rPr>
        <w:tab/>
      </w:r>
      <w:r>
        <w:rPr>
          <w:rFonts w:ascii="Tahoma" w:hAnsi="Tahoma" w:cs="Tahoma"/>
          <w:b/>
          <w:color w:val="0070C0"/>
          <w:sz w:val="18"/>
          <w:szCs w:val="18"/>
        </w:rPr>
        <w:t>ISPE State Board Meeting</w:t>
      </w:r>
    </w:p>
    <w:p w:rsidR="00BB21C8" w:rsidRPr="00BB21C8" w:rsidRDefault="00BB21C8" w:rsidP="00BB21C8">
      <w:pPr>
        <w:rPr>
          <w:rFonts w:ascii="Tahoma" w:hAnsi="Tahoma" w:cs="Tahoma"/>
          <w:b/>
          <w:sz w:val="16"/>
          <w:szCs w:val="16"/>
        </w:rPr>
      </w:pPr>
      <w:r w:rsidRPr="00BB21C8">
        <w:rPr>
          <w:rFonts w:ascii="Tahoma" w:hAnsi="Tahoma" w:cs="Tahoma"/>
          <w:b/>
          <w:sz w:val="16"/>
          <w:szCs w:val="16"/>
        </w:rPr>
        <w:t>Syringa</w:t>
      </w:r>
      <w:r>
        <w:rPr>
          <w:rFonts w:ascii="Tahoma" w:hAnsi="Tahoma" w:cs="Tahoma"/>
          <w:b/>
          <w:sz w:val="16"/>
          <w:szCs w:val="16"/>
        </w:rPr>
        <w:t xml:space="preserve"> Room</w:t>
      </w:r>
    </w:p>
    <w:p w:rsidR="00BB21C8" w:rsidRDefault="00BB21C8" w:rsidP="00BB21C8">
      <w:pPr>
        <w:rPr>
          <w:rFonts w:ascii="Tahoma" w:hAnsi="Tahoma" w:cs="Tahoma"/>
          <w:sz w:val="18"/>
          <w:szCs w:val="18"/>
        </w:rPr>
      </w:pPr>
    </w:p>
    <w:p w:rsidR="00BB21C8" w:rsidRDefault="00BB21C8" w:rsidP="00BB21C8">
      <w:pPr>
        <w:rPr>
          <w:rFonts w:ascii="Tahoma" w:hAnsi="Tahoma" w:cs="Tahoma"/>
          <w:b/>
          <w:color w:val="0070C0"/>
          <w:sz w:val="18"/>
          <w:szCs w:val="18"/>
        </w:rPr>
      </w:pPr>
      <w:r>
        <w:rPr>
          <w:rFonts w:ascii="Tahoma" w:hAnsi="Tahoma" w:cs="Tahoma"/>
          <w:b/>
          <w:sz w:val="18"/>
          <w:szCs w:val="18"/>
        </w:rPr>
        <w:t>1:00 – 5:00 PM</w:t>
      </w:r>
      <w:r>
        <w:rPr>
          <w:rFonts w:ascii="Tahoma" w:hAnsi="Tahoma" w:cs="Tahoma"/>
          <w:b/>
          <w:sz w:val="18"/>
          <w:szCs w:val="18"/>
        </w:rPr>
        <w:tab/>
      </w:r>
      <w:r>
        <w:rPr>
          <w:rFonts w:ascii="Tahoma" w:hAnsi="Tahoma" w:cs="Tahoma"/>
          <w:b/>
          <w:sz w:val="18"/>
          <w:szCs w:val="18"/>
        </w:rPr>
        <w:tab/>
      </w:r>
      <w:r>
        <w:rPr>
          <w:rFonts w:ascii="Tahoma" w:hAnsi="Tahoma" w:cs="Tahoma"/>
          <w:b/>
          <w:color w:val="0070C0"/>
          <w:sz w:val="18"/>
          <w:szCs w:val="18"/>
        </w:rPr>
        <w:t>ISPE Golf Tournament</w:t>
      </w:r>
    </w:p>
    <w:p w:rsidR="00BB21C8" w:rsidRPr="00617A67" w:rsidRDefault="00BB21C8" w:rsidP="00BB21C8">
      <w:pPr>
        <w:rPr>
          <w:rFonts w:ascii="Tahoma" w:hAnsi="Tahoma" w:cs="Tahoma"/>
          <w:b/>
          <w:color w:val="FF0000"/>
          <w:sz w:val="18"/>
          <w:szCs w:val="18"/>
        </w:rPr>
      </w:pPr>
      <w:r>
        <w:rPr>
          <w:rFonts w:ascii="Tahoma" w:hAnsi="Tahoma" w:cs="Tahoma"/>
          <w:b/>
          <w:color w:val="0070C0"/>
          <w:sz w:val="18"/>
          <w:szCs w:val="18"/>
        </w:rPr>
        <w:tab/>
      </w:r>
      <w:r>
        <w:rPr>
          <w:rFonts w:ascii="Tahoma" w:hAnsi="Tahoma" w:cs="Tahoma"/>
          <w:b/>
          <w:color w:val="0070C0"/>
          <w:sz w:val="18"/>
          <w:szCs w:val="18"/>
        </w:rPr>
        <w:tab/>
      </w:r>
      <w:r>
        <w:rPr>
          <w:rFonts w:ascii="Tahoma" w:hAnsi="Tahoma" w:cs="Tahoma"/>
          <w:b/>
          <w:color w:val="0070C0"/>
          <w:sz w:val="18"/>
          <w:szCs w:val="18"/>
        </w:rPr>
        <w:tab/>
      </w:r>
      <w:r w:rsidRPr="00617A67">
        <w:rPr>
          <w:rFonts w:ascii="Tahoma" w:hAnsi="Tahoma" w:cs="Tahoma"/>
          <w:b/>
          <w:sz w:val="18"/>
          <w:szCs w:val="18"/>
        </w:rPr>
        <w:t>Prairie Golf Course</w:t>
      </w:r>
    </w:p>
    <w:p w:rsidR="00BB21C8" w:rsidRDefault="00BB21C8" w:rsidP="00BB21C8">
      <w:pPr>
        <w:rPr>
          <w:rFonts w:ascii="Tahoma" w:hAnsi="Tahoma" w:cs="Tahoma"/>
          <w:b/>
          <w:i/>
          <w:sz w:val="18"/>
          <w:szCs w:val="18"/>
        </w:rPr>
      </w:pPr>
      <w:r>
        <w:rPr>
          <w:rFonts w:ascii="Tahoma" w:hAnsi="Tahoma" w:cs="Tahoma"/>
          <w:b/>
          <w:i/>
          <w:sz w:val="18"/>
          <w:szCs w:val="18"/>
        </w:rPr>
        <w:t>Evening Social/BBQ is included with Golf Tournament Registrations.</w:t>
      </w:r>
    </w:p>
    <w:p w:rsidR="00BB21C8" w:rsidRDefault="00BB21C8" w:rsidP="00BB21C8">
      <w:pPr>
        <w:rPr>
          <w:rFonts w:ascii="Tahoma" w:hAnsi="Tahoma" w:cs="Tahoma"/>
          <w:sz w:val="18"/>
          <w:szCs w:val="18"/>
        </w:rPr>
      </w:pPr>
      <w:r>
        <w:rPr>
          <w:rFonts w:ascii="Tahoma" w:hAnsi="Tahoma" w:cs="Tahoma"/>
          <w:sz w:val="18"/>
          <w:szCs w:val="18"/>
        </w:rPr>
        <w:t>The BBQ is also available to non-golfers wishing to attend the Social</w:t>
      </w:r>
    </w:p>
    <w:p w:rsidR="00BB21C8" w:rsidRDefault="00BB21C8" w:rsidP="00BB21C8">
      <w:pPr>
        <w:rPr>
          <w:rFonts w:ascii="Tahoma" w:hAnsi="Tahoma" w:cs="Tahoma"/>
          <w:b/>
          <w:sz w:val="16"/>
          <w:szCs w:val="16"/>
        </w:rPr>
      </w:pPr>
    </w:p>
    <w:p w:rsidR="00BB21C8" w:rsidRDefault="00BB21C8" w:rsidP="00BB21C8">
      <w:pPr>
        <w:rPr>
          <w:rFonts w:ascii="Tahoma" w:hAnsi="Tahoma" w:cs="Tahoma"/>
          <w:b/>
          <w:color w:val="0070C0"/>
          <w:sz w:val="18"/>
          <w:szCs w:val="18"/>
        </w:rPr>
      </w:pPr>
      <w:r>
        <w:rPr>
          <w:rFonts w:ascii="Tahoma" w:hAnsi="Tahoma" w:cs="Tahoma"/>
          <w:b/>
          <w:sz w:val="18"/>
          <w:szCs w:val="18"/>
        </w:rPr>
        <w:t>5:00 – 8:00 PM</w:t>
      </w:r>
      <w:r>
        <w:rPr>
          <w:rFonts w:ascii="Tahoma" w:hAnsi="Tahoma" w:cs="Tahoma"/>
          <w:b/>
          <w:sz w:val="18"/>
          <w:szCs w:val="18"/>
        </w:rPr>
        <w:tab/>
      </w:r>
      <w:r>
        <w:rPr>
          <w:rFonts w:ascii="Tahoma" w:hAnsi="Tahoma" w:cs="Tahoma"/>
          <w:b/>
          <w:sz w:val="18"/>
          <w:szCs w:val="18"/>
        </w:rPr>
        <w:tab/>
      </w:r>
      <w:r>
        <w:rPr>
          <w:rFonts w:ascii="Tahoma" w:hAnsi="Tahoma" w:cs="Tahoma"/>
          <w:b/>
          <w:color w:val="0070C0"/>
          <w:sz w:val="18"/>
          <w:szCs w:val="18"/>
        </w:rPr>
        <w:t>Evening Social/Networking</w:t>
      </w:r>
    </w:p>
    <w:p w:rsidR="00BB21C8" w:rsidRPr="00617A67" w:rsidRDefault="00BB21C8" w:rsidP="00BB21C8">
      <w:pPr>
        <w:rPr>
          <w:b/>
          <w:color w:val="FF0000"/>
        </w:rPr>
      </w:pPr>
      <w:r>
        <w:rPr>
          <w:rFonts w:ascii="Tahoma" w:hAnsi="Tahoma" w:cs="Tahoma"/>
          <w:b/>
          <w:color w:val="0070C0"/>
          <w:sz w:val="18"/>
          <w:szCs w:val="18"/>
        </w:rPr>
        <w:tab/>
      </w:r>
      <w:r>
        <w:rPr>
          <w:rFonts w:ascii="Tahoma" w:hAnsi="Tahoma" w:cs="Tahoma"/>
          <w:b/>
          <w:color w:val="0070C0"/>
          <w:sz w:val="18"/>
          <w:szCs w:val="18"/>
        </w:rPr>
        <w:tab/>
      </w:r>
      <w:r>
        <w:rPr>
          <w:rFonts w:ascii="Tahoma" w:hAnsi="Tahoma" w:cs="Tahoma"/>
          <w:b/>
          <w:color w:val="0070C0"/>
          <w:sz w:val="18"/>
          <w:szCs w:val="18"/>
        </w:rPr>
        <w:tab/>
      </w:r>
      <w:r w:rsidRPr="00617A67">
        <w:rPr>
          <w:rFonts w:ascii="Tahoma" w:hAnsi="Tahoma" w:cs="Tahoma"/>
          <w:b/>
          <w:sz w:val="18"/>
          <w:szCs w:val="18"/>
        </w:rPr>
        <w:t>Prairie Golf Course</w:t>
      </w:r>
    </w:p>
    <w:p w:rsidR="00BB21C8" w:rsidRDefault="00BB21C8" w:rsidP="00BB21C8">
      <w:pPr>
        <w:rPr>
          <w:rFonts w:ascii="Tahoma" w:hAnsi="Tahoma" w:cs="Tahoma"/>
          <w:sz w:val="18"/>
          <w:szCs w:val="18"/>
        </w:rPr>
      </w:pPr>
      <w:r>
        <w:rPr>
          <w:rFonts w:ascii="Tahoma" w:hAnsi="Tahoma" w:cs="Tahoma"/>
          <w:sz w:val="18"/>
          <w:szCs w:val="18"/>
        </w:rPr>
        <w:t xml:space="preserve">All Annual Meeting attendees are encouraged to attend the Evening Social.  </w:t>
      </w:r>
      <w:r>
        <w:rPr>
          <w:rFonts w:ascii="Tahoma" w:hAnsi="Tahoma" w:cs="Tahoma"/>
          <w:b/>
          <w:i/>
          <w:sz w:val="18"/>
          <w:szCs w:val="18"/>
        </w:rPr>
        <w:t>If you registered for the ISPE Golf Tournament the Evening Social/BBQ is included with your registration.</w:t>
      </w:r>
      <w:r>
        <w:rPr>
          <w:rFonts w:ascii="Tahoma" w:hAnsi="Tahoma" w:cs="Tahoma"/>
          <w:sz w:val="18"/>
          <w:szCs w:val="18"/>
        </w:rPr>
        <w:t xml:space="preserve">  </w:t>
      </w:r>
    </w:p>
    <w:p w:rsidR="000E3BA8" w:rsidRDefault="000E3BA8" w:rsidP="00BB21C8"/>
    <w:p w:rsidR="00D63720" w:rsidRDefault="00D63720" w:rsidP="00BB21C8"/>
    <w:p w:rsidR="00BB21C8" w:rsidRDefault="00BB21C8" w:rsidP="00BB21C8">
      <w:r>
        <w:rPr>
          <w:rFonts w:ascii="Tahoma" w:hAnsi="Tahoma" w:cs="Tahoma"/>
          <w:sz w:val="18"/>
          <w:szCs w:val="18"/>
        </w:rPr>
        <w:t> </w:t>
      </w:r>
    </w:p>
    <w:p w:rsidR="00BB66F5" w:rsidRPr="004B38DA" w:rsidRDefault="00BB66F5" w:rsidP="00BB66F5">
      <w:pPr>
        <w:shd w:val="pct15" w:color="auto" w:fill="FFFFFF"/>
        <w:rPr>
          <w:rFonts w:ascii="Tahoma" w:hAnsi="Tahoma" w:cs="Tahoma"/>
          <w:sz w:val="22"/>
          <w:szCs w:val="22"/>
        </w:rPr>
      </w:pPr>
      <w:r>
        <w:rPr>
          <w:rFonts w:ascii="Tahoma" w:hAnsi="Tahoma" w:cs="Tahoma"/>
          <w:b/>
          <w:sz w:val="22"/>
          <w:szCs w:val="22"/>
        </w:rPr>
        <w:t xml:space="preserve">Thursday, </w:t>
      </w:r>
      <w:r w:rsidR="00BB21C8">
        <w:rPr>
          <w:rFonts w:ascii="Tahoma" w:hAnsi="Tahoma" w:cs="Tahoma"/>
          <w:b/>
          <w:sz w:val="22"/>
          <w:szCs w:val="22"/>
        </w:rPr>
        <w:t>June 11</w:t>
      </w:r>
    </w:p>
    <w:p w:rsidR="00BB66F5" w:rsidRPr="00CF07AC" w:rsidRDefault="00BB66F5" w:rsidP="00BB66F5">
      <w:pPr>
        <w:rPr>
          <w:rFonts w:ascii="Tahoma" w:hAnsi="Tahoma" w:cs="Tahoma"/>
          <w:iCs/>
          <w:color w:val="7030A0"/>
          <w:sz w:val="24"/>
          <w:szCs w:val="24"/>
        </w:rPr>
      </w:pPr>
    </w:p>
    <w:p w:rsidR="00BB21C8" w:rsidRDefault="00BB21C8" w:rsidP="00BB21C8">
      <w:pPr>
        <w:jc w:val="both"/>
        <w:rPr>
          <w:rFonts w:ascii="Tahoma" w:hAnsi="Tahoma" w:cs="Tahoma"/>
          <w:b/>
          <w:i/>
          <w:sz w:val="16"/>
          <w:szCs w:val="16"/>
        </w:rPr>
      </w:pPr>
      <w:r>
        <w:rPr>
          <w:rFonts w:ascii="Tahoma" w:hAnsi="Tahoma" w:cs="Tahoma"/>
          <w:b/>
          <w:sz w:val="18"/>
          <w:szCs w:val="18"/>
        </w:rPr>
        <w:t>7:00 – 8:30 AM</w:t>
      </w:r>
      <w:r>
        <w:rPr>
          <w:rFonts w:ascii="Tahoma" w:hAnsi="Tahoma" w:cs="Tahoma"/>
          <w:b/>
          <w:sz w:val="18"/>
          <w:szCs w:val="18"/>
        </w:rPr>
        <w:tab/>
      </w:r>
      <w:r>
        <w:rPr>
          <w:rFonts w:ascii="Tahoma" w:hAnsi="Tahoma" w:cs="Tahoma"/>
          <w:sz w:val="18"/>
          <w:szCs w:val="18"/>
        </w:rPr>
        <w:tab/>
      </w:r>
      <w:r>
        <w:rPr>
          <w:rFonts w:ascii="Tahoma" w:hAnsi="Tahoma" w:cs="Tahoma"/>
          <w:b/>
          <w:color w:val="0070C0"/>
          <w:sz w:val="18"/>
          <w:szCs w:val="18"/>
        </w:rPr>
        <w:t>Breakfast</w:t>
      </w:r>
    </w:p>
    <w:p w:rsidR="00BB21C8" w:rsidRDefault="00BB21C8" w:rsidP="00BB21C8">
      <w:pPr>
        <w:rPr>
          <w:rFonts w:ascii="Tahoma" w:hAnsi="Tahoma" w:cs="Tahoma"/>
          <w:b/>
          <w:color w:val="0070C0"/>
          <w:sz w:val="18"/>
          <w:szCs w:val="18"/>
        </w:rPr>
      </w:pPr>
      <w:r w:rsidRPr="00BB21C8">
        <w:rPr>
          <w:rFonts w:ascii="Tahoma" w:hAnsi="Tahoma" w:cs="Tahoma"/>
          <w:b/>
          <w:sz w:val="16"/>
          <w:szCs w:val="16"/>
        </w:rPr>
        <w:t>Cataldo</w:t>
      </w:r>
      <w:r>
        <w:rPr>
          <w:rFonts w:ascii="Tahoma" w:hAnsi="Tahoma" w:cs="Tahoma"/>
          <w:b/>
          <w:sz w:val="16"/>
          <w:szCs w:val="16"/>
        </w:rPr>
        <w:t xml:space="preserve"> Room</w:t>
      </w:r>
      <w:r>
        <w:rPr>
          <w:rFonts w:ascii="Tahoma" w:hAnsi="Tahoma" w:cs="Tahoma"/>
          <w:b/>
          <w:color w:val="FF0000"/>
          <w:sz w:val="16"/>
          <w:szCs w:val="16"/>
        </w:rPr>
        <w:tab/>
      </w:r>
      <w:r>
        <w:rPr>
          <w:rFonts w:ascii="Tahoma" w:hAnsi="Tahoma" w:cs="Tahoma"/>
          <w:b/>
          <w:sz w:val="16"/>
          <w:szCs w:val="16"/>
        </w:rPr>
        <w:tab/>
      </w:r>
      <w:r>
        <w:rPr>
          <w:rFonts w:ascii="Tahoma" w:hAnsi="Tahoma" w:cs="Tahoma"/>
          <w:b/>
          <w:color w:val="0070C0"/>
          <w:sz w:val="18"/>
          <w:szCs w:val="18"/>
        </w:rPr>
        <w:t>Welcome/ISPE Membership Meeting</w:t>
      </w:r>
    </w:p>
    <w:p w:rsidR="00BB21C8" w:rsidRDefault="00BB21C8" w:rsidP="00BB21C8">
      <w:pPr>
        <w:rPr>
          <w:rFonts w:ascii="Tahoma" w:hAnsi="Tahoma" w:cs="Tahoma"/>
          <w:b/>
          <w:i/>
          <w:color w:val="0070C0"/>
          <w:sz w:val="18"/>
          <w:szCs w:val="18"/>
        </w:rPr>
      </w:pPr>
    </w:p>
    <w:p w:rsidR="00F75FF3" w:rsidRDefault="00BB21C8" w:rsidP="00BB21C8">
      <w:pPr>
        <w:ind w:left="2160" w:right="-720" w:hanging="2160"/>
        <w:rPr>
          <w:rFonts w:ascii="Tahoma" w:hAnsi="Tahoma" w:cs="Tahoma"/>
          <w:b/>
          <w:color w:val="0070C0"/>
          <w:sz w:val="18"/>
          <w:szCs w:val="18"/>
        </w:rPr>
      </w:pPr>
      <w:r>
        <w:rPr>
          <w:rFonts w:ascii="Tahoma" w:hAnsi="Tahoma" w:cs="Tahoma"/>
          <w:b/>
          <w:sz w:val="18"/>
          <w:szCs w:val="18"/>
        </w:rPr>
        <w:t>9:00 – 10:20 AM</w:t>
      </w:r>
      <w:r>
        <w:rPr>
          <w:rFonts w:ascii="Tahoma" w:hAnsi="Tahoma" w:cs="Tahoma"/>
          <w:sz w:val="18"/>
          <w:szCs w:val="18"/>
        </w:rPr>
        <w:tab/>
      </w:r>
      <w:r w:rsidR="00F75FF3">
        <w:rPr>
          <w:rFonts w:ascii="Tahoma" w:hAnsi="Tahoma" w:cs="Tahoma"/>
          <w:b/>
          <w:color w:val="0070C0"/>
          <w:sz w:val="18"/>
          <w:szCs w:val="18"/>
        </w:rPr>
        <w:t>Idaho Board of Professional Engineers and Professional</w:t>
      </w:r>
    </w:p>
    <w:p w:rsidR="00BB21C8" w:rsidRDefault="00F75FF3" w:rsidP="00BB21C8">
      <w:pPr>
        <w:ind w:left="2160" w:right="-720" w:hanging="2160"/>
        <w:rPr>
          <w:rFonts w:ascii="Tahoma" w:hAnsi="Tahoma" w:cs="Tahoma"/>
          <w:b/>
          <w:color w:val="0070C0"/>
          <w:sz w:val="18"/>
          <w:szCs w:val="18"/>
        </w:rPr>
      </w:pPr>
      <w:r w:rsidRPr="00BB21C8">
        <w:rPr>
          <w:rFonts w:ascii="Tahoma" w:hAnsi="Tahoma" w:cs="Tahoma"/>
          <w:b/>
          <w:sz w:val="16"/>
          <w:szCs w:val="16"/>
        </w:rPr>
        <w:t>Sherman</w:t>
      </w:r>
      <w:r>
        <w:rPr>
          <w:rFonts w:ascii="Tahoma" w:hAnsi="Tahoma" w:cs="Tahoma"/>
          <w:b/>
          <w:sz w:val="16"/>
          <w:szCs w:val="16"/>
        </w:rPr>
        <w:t xml:space="preserve"> Room</w:t>
      </w:r>
      <w:r>
        <w:rPr>
          <w:rFonts w:ascii="Tahoma" w:hAnsi="Tahoma" w:cs="Tahoma"/>
          <w:b/>
          <w:sz w:val="16"/>
          <w:szCs w:val="16"/>
        </w:rPr>
        <w:tab/>
      </w:r>
      <w:r>
        <w:rPr>
          <w:rFonts w:ascii="Tahoma" w:hAnsi="Tahoma" w:cs="Tahoma"/>
          <w:b/>
          <w:color w:val="0070C0"/>
          <w:sz w:val="18"/>
          <w:szCs w:val="18"/>
        </w:rPr>
        <w:t xml:space="preserve">Land Surveyors – Update on </w:t>
      </w:r>
      <w:r w:rsidR="007B4425">
        <w:rPr>
          <w:rFonts w:ascii="Tahoma" w:hAnsi="Tahoma" w:cs="Tahoma"/>
          <w:b/>
          <w:color w:val="0070C0"/>
          <w:sz w:val="18"/>
          <w:szCs w:val="18"/>
        </w:rPr>
        <w:t>Issues (</w:t>
      </w:r>
      <w:r w:rsidR="00BB21C8">
        <w:rPr>
          <w:rFonts w:ascii="Tahoma" w:hAnsi="Tahoma" w:cs="Tahoma"/>
          <w:b/>
          <w:color w:val="FF0000"/>
          <w:sz w:val="18"/>
          <w:szCs w:val="18"/>
        </w:rPr>
        <w:t>1.5 PDH)</w:t>
      </w:r>
    </w:p>
    <w:p w:rsidR="005A309D" w:rsidRDefault="00BB21C8" w:rsidP="00BB21C8">
      <w:pPr>
        <w:ind w:left="2160" w:hanging="2160"/>
        <w:rPr>
          <w:rFonts w:ascii="Tahoma" w:hAnsi="Tahoma" w:cs="Tahoma"/>
          <w:b/>
          <w:sz w:val="18"/>
          <w:szCs w:val="18"/>
        </w:rPr>
      </w:pPr>
      <w:r>
        <w:rPr>
          <w:rFonts w:ascii="Tahoma" w:hAnsi="Tahoma" w:cs="Tahoma"/>
          <w:b/>
          <w:sz w:val="18"/>
          <w:szCs w:val="18"/>
        </w:rPr>
        <w:tab/>
        <w:t>Keith Simila, PE,</w:t>
      </w:r>
    </w:p>
    <w:p w:rsidR="00BB21C8" w:rsidRDefault="00BB21C8" w:rsidP="005A309D">
      <w:pPr>
        <w:ind w:left="2160"/>
        <w:rPr>
          <w:rFonts w:ascii="Tahoma" w:hAnsi="Tahoma" w:cs="Tahoma"/>
          <w:b/>
          <w:sz w:val="18"/>
          <w:szCs w:val="18"/>
        </w:rPr>
      </w:pPr>
      <w:r>
        <w:rPr>
          <w:rFonts w:ascii="Tahoma" w:hAnsi="Tahoma" w:cs="Tahoma"/>
          <w:b/>
          <w:sz w:val="18"/>
          <w:szCs w:val="18"/>
        </w:rPr>
        <w:t>Executive Director to the Idaho Board of Professional Engineers and</w:t>
      </w:r>
    </w:p>
    <w:p w:rsidR="00BB21C8" w:rsidRDefault="00BB21C8" w:rsidP="00BB21C8">
      <w:pPr>
        <w:ind w:left="1440" w:firstLine="720"/>
        <w:rPr>
          <w:rFonts w:ascii="Tahoma" w:hAnsi="Tahoma" w:cs="Tahoma"/>
          <w:b/>
          <w:sz w:val="18"/>
          <w:szCs w:val="18"/>
        </w:rPr>
      </w:pPr>
      <w:r>
        <w:rPr>
          <w:rFonts w:ascii="Tahoma" w:hAnsi="Tahoma" w:cs="Tahoma"/>
          <w:b/>
          <w:sz w:val="18"/>
          <w:szCs w:val="18"/>
        </w:rPr>
        <w:t>Professional Land Surveyors</w:t>
      </w:r>
    </w:p>
    <w:p w:rsidR="00BB21C8" w:rsidRDefault="00BB21C8" w:rsidP="00BB21C8">
      <w:pPr>
        <w:ind w:left="1440" w:right="-720" w:firstLine="720"/>
        <w:rPr>
          <w:rFonts w:ascii="Tahoma" w:hAnsi="Tahoma" w:cs="Tahoma"/>
          <w:b/>
          <w:sz w:val="18"/>
          <w:szCs w:val="18"/>
        </w:rPr>
      </w:pPr>
    </w:p>
    <w:p w:rsidR="00BB21C8" w:rsidRDefault="00BB21C8" w:rsidP="00BB21C8">
      <w:pPr>
        <w:jc w:val="both"/>
        <w:rPr>
          <w:rFonts w:ascii="Tahoma" w:hAnsi="Tahoma" w:cs="Tahoma"/>
          <w:sz w:val="18"/>
          <w:szCs w:val="18"/>
        </w:rPr>
      </w:pPr>
      <w:r>
        <w:rPr>
          <w:rFonts w:ascii="Tahoma" w:hAnsi="Tahoma" w:cs="Tahoma"/>
          <w:sz w:val="18"/>
          <w:szCs w:val="18"/>
        </w:rPr>
        <w:t>Keith will update engineers on the new laws and rules and anticipated laws and rules that will impact professional engineers. New provisions such as board expansion, increasing late fees, qualifications based selection requirements, examination changes, and a new section that allows a “fine in lieu of discipline” are enacted and will be implemented this year. The board will start rule making and stakeholder input related to faculty licensure, conflicts of interest changes, retired and expired engineer status and license reinstatement rules for retired or expired licensees. Charts that display trend data related engineering licensure will be shared. Case studies on disciplinary actions and complaints will help engineers avoid violating the ethics rules of the board and will be discussed with attendees in open dialog.</w:t>
      </w:r>
    </w:p>
    <w:p w:rsidR="00BB21C8" w:rsidRDefault="00BB21C8" w:rsidP="00BB21C8">
      <w:pPr>
        <w:ind w:left="2160" w:hanging="2160"/>
        <w:rPr>
          <w:rFonts w:ascii="Tahoma" w:hAnsi="Tahoma" w:cs="Tahoma"/>
          <w:b/>
          <w:sz w:val="18"/>
          <w:szCs w:val="18"/>
        </w:rPr>
      </w:pPr>
    </w:p>
    <w:p w:rsidR="00BB21C8" w:rsidRDefault="00BB21C8" w:rsidP="00BB21C8">
      <w:pPr>
        <w:ind w:left="2160" w:hanging="2160"/>
        <w:rPr>
          <w:rFonts w:ascii="Tahoma" w:hAnsi="Tahoma" w:cs="Tahoma"/>
          <w:b/>
          <w:color w:val="0070C0"/>
          <w:sz w:val="18"/>
          <w:szCs w:val="18"/>
        </w:rPr>
      </w:pPr>
      <w:r>
        <w:rPr>
          <w:rFonts w:ascii="Tahoma" w:hAnsi="Tahoma" w:cs="Tahoma"/>
          <w:b/>
          <w:sz w:val="18"/>
          <w:szCs w:val="18"/>
        </w:rPr>
        <w:t>10:30 – 11:50 AM</w:t>
      </w:r>
      <w:r>
        <w:rPr>
          <w:rFonts w:ascii="Tahoma" w:hAnsi="Tahoma" w:cs="Tahoma"/>
          <w:b/>
          <w:sz w:val="18"/>
          <w:szCs w:val="18"/>
        </w:rPr>
        <w:tab/>
      </w:r>
      <w:r>
        <w:rPr>
          <w:rFonts w:ascii="Tahoma" w:hAnsi="Tahoma" w:cs="Tahoma"/>
          <w:b/>
          <w:color w:val="0070C0"/>
          <w:sz w:val="18"/>
          <w:szCs w:val="18"/>
        </w:rPr>
        <w:t xml:space="preserve">NSPE and the Power of Persuasion  </w:t>
      </w:r>
      <w:r>
        <w:rPr>
          <w:rFonts w:ascii="Tahoma" w:hAnsi="Tahoma" w:cs="Tahoma"/>
          <w:b/>
          <w:color w:val="FF0000"/>
          <w:sz w:val="18"/>
          <w:szCs w:val="18"/>
        </w:rPr>
        <w:t>(1.5 PDH)</w:t>
      </w:r>
    </w:p>
    <w:p w:rsidR="00BB21C8" w:rsidRDefault="00BB21C8" w:rsidP="00BB21C8">
      <w:pPr>
        <w:ind w:left="2160" w:hanging="2160"/>
        <w:rPr>
          <w:rFonts w:ascii="Tahoma" w:hAnsi="Tahoma" w:cs="Tahoma"/>
          <w:b/>
          <w:sz w:val="18"/>
          <w:szCs w:val="18"/>
        </w:rPr>
      </w:pPr>
      <w:r w:rsidRPr="00BB21C8">
        <w:rPr>
          <w:rFonts w:ascii="Tahoma" w:hAnsi="Tahoma" w:cs="Tahoma"/>
          <w:b/>
          <w:sz w:val="16"/>
          <w:szCs w:val="16"/>
        </w:rPr>
        <w:t>Sherman</w:t>
      </w:r>
      <w:r>
        <w:rPr>
          <w:rFonts w:ascii="Tahoma" w:hAnsi="Tahoma" w:cs="Tahoma"/>
          <w:b/>
          <w:sz w:val="16"/>
          <w:szCs w:val="16"/>
        </w:rPr>
        <w:t xml:space="preserve"> Room</w:t>
      </w:r>
      <w:r>
        <w:rPr>
          <w:rFonts w:ascii="Tahoma" w:hAnsi="Tahoma" w:cs="Tahoma"/>
          <w:b/>
          <w:sz w:val="18"/>
          <w:szCs w:val="18"/>
        </w:rPr>
        <w:tab/>
        <w:t>Julia H. Harrod, PE, F.NSPE</w:t>
      </w:r>
    </w:p>
    <w:p w:rsidR="00BB21C8" w:rsidRDefault="00BB21C8" w:rsidP="00BB21C8">
      <w:pPr>
        <w:ind w:left="2160" w:hanging="2160"/>
        <w:rPr>
          <w:rFonts w:ascii="Tahoma" w:hAnsi="Tahoma" w:cs="Tahoma"/>
          <w:b/>
          <w:sz w:val="18"/>
          <w:szCs w:val="18"/>
        </w:rPr>
      </w:pPr>
      <w:r>
        <w:rPr>
          <w:rFonts w:ascii="Tahoma" w:hAnsi="Tahoma" w:cs="Tahoma"/>
          <w:b/>
          <w:sz w:val="18"/>
          <w:szCs w:val="18"/>
        </w:rPr>
        <w:tab/>
        <w:t>NSPE Treasurer</w:t>
      </w:r>
    </w:p>
    <w:p w:rsidR="00BB21C8" w:rsidRDefault="00BB21C8" w:rsidP="00BB21C8">
      <w:pPr>
        <w:ind w:left="2160" w:hanging="2160"/>
        <w:rPr>
          <w:rFonts w:ascii="Tahoma" w:hAnsi="Tahoma" w:cs="Tahoma"/>
          <w:b/>
          <w:sz w:val="18"/>
          <w:szCs w:val="18"/>
        </w:rPr>
      </w:pPr>
    </w:p>
    <w:p w:rsidR="00D63720" w:rsidRDefault="00BB21C8" w:rsidP="00BB21C8">
      <w:pPr>
        <w:jc w:val="both"/>
        <w:rPr>
          <w:rFonts w:ascii="Tahoma" w:hAnsi="Tahoma" w:cs="Tahoma"/>
          <w:sz w:val="18"/>
          <w:szCs w:val="18"/>
        </w:rPr>
      </w:pPr>
      <w:r>
        <w:rPr>
          <w:rFonts w:ascii="Tahoma" w:hAnsi="Tahoma" w:cs="Tahoma"/>
          <w:sz w:val="18"/>
          <w:szCs w:val="18"/>
        </w:rPr>
        <w:t xml:space="preserve">Learn how to apply the science of persuasion to influence the outcomes important to you. We will explore how NSPE members in particular can use 6 simple “persuasion principles” to impact legislation, win clients, and influence organizations. Julia Harrod, PE will present an interactive, discussion-oriented </w:t>
      </w:r>
    </w:p>
    <w:p w:rsidR="00D63720" w:rsidRDefault="00D63720" w:rsidP="00BB21C8">
      <w:pPr>
        <w:jc w:val="both"/>
        <w:rPr>
          <w:rFonts w:ascii="Tahoma" w:hAnsi="Tahoma" w:cs="Tahoma"/>
          <w:sz w:val="18"/>
          <w:szCs w:val="18"/>
        </w:rPr>
      </w:pPr>
    </w:p>
    <w:p w:rsidR="00D63720" w:rsidRDefault="00D63720" w:rsidP="00BB21C8">
      <w:pPr>
        <w:jc w:val="both"/>
        <w:rPr>
          <w:rFonts w:ascii="Tahoma" w:hAnsi="Tahoma" w:cs="Tahoma"/>
          <w:sz w:val="18"/>
          <w:szCs w:val="18"/>
        </w:rPr>
      </w:pPr>
    </w:p>
    <w:p w:rsidR="00BB21C8" w:rsidRDefault="00BB21C8" w:rsidP="00BB21C8">
      <w:pPr>
        <w:jc w:val="both"/>
        <w:rPr>
          <w:rFonts w:ascii="Tahoma" w:hAnsi="Tahoma" w:cs="Tahoma"/>
          <w:sz w:val="18"/>
          <w:szCs w:val="18"/>
        </w:rPr>
      </w:pPr>
      <w:r>
        <w:rPr>
          <w:rFonts w:ascii="Tahoma" w:hAnsi="Tahoma" w:cs="Tahoma"/>
          <w:sz w:val="18"/>
          <w:szCs w:val="18"/>
        </w:rPr>
        <w:t>session using concepts from “Harnessing the Science of Persuasion” by Robert Cialdini while providing an update on current NSPE activities.</w:t>
      </w:r>
    </w:p>
    <w:p w:rsidR="00BB21C8" w:rsidRDefault="00BB21C8" w:rsidP="00BB21C8">
      <w:pPr>
        <w:ind w:left="2160"/>
        <w:rPr>
          <w:rFonts w:ascii="Tahoma" w:hAnsi="Tahoma" w:cs="Tahoma"/>
          <w:sz w:val="18"/>
          <w:szCs w:val="18"/>
        </w:rPr>
      </w:pPr>
    </w:p>
    <w:p w:rsidR="00BB21C8" w:rsidRDefault="00BB21C8" w:rsidP="00BB21C8">
      <w:pPr>
        <w:jc w:val="both"/>
        <w:rPr>
          <w:rFonts w:ascii="Tahoma" w:hAnsi="Tahoma" w:cs="Tahoma"/>
          <w:b/>
          <w:color w:val="0070C0"/>
          <w:sz w:val="18"/>
          <w:szCs w:val="18"/>
        </w:rPr>
      </w:pPr>
      <w:r>
        <w:rPr>
          <w:rFonts w:ascii="Tahoma" w:hAnsi="Tahoma" w:cs="Tahoma"/>
          <w:b/>
          <w:sz w:val="18"/>
          <w:szCs w:val="18"/>
        </w:rPr>
        <w:t>12:00 – 1:50 PM</w:t>
      </w:r>
      <w:r>
        <w:rPr>
          <w:rFonts w:ascii="Tahoma" w:hAnsi="Tahoma" w:cs="Tahoma"/>
          <w:sz w:val="18"/>
          <w:szCs w:val="18"/>
        </w:rPr>
        <w:tab/>
      </w:r>
      <w:r>
        <w:rPr>
          <w:rFonts w:ascii="Tahoma" w:hAnsi="Tahoma" w:cs="Tahoma"/>
          <w:b/>
          <w:color w:val="0070C0"/>
          <w:sz w:val="18"/>
          <w:szCs w:val="18"/>
        </w:rPr>
        <w:t>Lunch</w:t>
      </w:r>
    </w:p>
    <w:p w:rsidR="00BB21C8" w:rsidRDefault="00BB21C8" w:rsidP="00BB21C8">
      <w:pPr>
        <w:jc w:val="both"/>
        <w:rPr>
          <w:rFonts w:ascii="Tahoma" w:hAnsi="Tahoma" w:cs="Tahoma"/>
          <w:b/>
          <w:bCs/>
          <w:color w:val="0070C0"/>
          <w:sz w:val="18"/>
          <w:szCs w:val="18"/>
        </w:rPr>
      </w:pPr>
      <w:r w:rsidRPr="00BB21C8">
        <w:rPr>
          <w:rFonts w:ascii="Tahoma" w:hAnsi="Tahoma" w:cs="Tahoma"/>
          <w:b/>
          <w:sz w:val="16"/>
          <w:szCs w:val="16"/>
        </w:rPr>
        <w:t>Cataldo</w:t>
      </w:r>
      <w:r>
        <w:rPr>
          <w:rFonts w:ascii="Tahoma" w:hAnsi="Tahoma" w:cs="Tahoma"/>
          <w:b/>
          <w:sz w:val="18"/>
          <w:szCs w:val="18"/>
        </w:rPr>
        <w:t xml:space="preserve"> </w:t>
      </w:r>
      <w:r w:rsidRPr="00BB21C8">
        <w:rPr>
          <w:rFonts w:ascii="Tahoma" w:hAnsi="Tahoma" w:cs="Tahoma"/>
          <w:b/>
          <w:sz w:val="16"/>
          <w:szCs w:val="16"/>
        </w:rPr>
        <w:t>Room</w:t>
      </w:r>
      <w:r>
        <w:rPr>
          <w:rFonts w:ascii="Tahoma" w:hAnsi="Tahoma" w:cs="Tahoma"/>
          <w:b/>
          <w:sz w:val="16"/>
          <w:szCs w:val="16"/>
        </w:rPr>
        <w:tab/>
      </w:r>
      <w:r>
        <w:rPr>
          <w:rFonts w:ascii="Tahoma" w:hAnsi="Tahoma" w:cs="Tahoma"/>
          <w:b/>
          <w:sz w:val="16"/>
          <w:szCs w:val="16"/>
        </w:rPr>
        <w:tab/>
      </w:r>
      <w:r>
        <w:rPr>
          <w:rFonts w:ascii="Tahoma" w:hAnsi="Tahoma" w:cs="Tahoma"/>
          <w:b/>
          <w:bCs/>
          <w:color w:val="0070C0"/>
          <w:sz w:val="18"/>
          <w:szCs w:val="18"/>
        </w:rPr>
        <w:t xml:space="preserve">Forensic Engineering </w:t>
      </w:r>
      <w:r>
        <w:rPr>
          <w:rFonts w:ascii="Tahoma" w:hAnsi="Tahoma" w:cs="Tahoma"/>
          <w:b/>
          <w:bCs/>
          <w:color w:val="FF0000"/>
          <w:sz w:val="18"/>
          <w:szCs w:val="18"/>
        </w:rPr>
        <w:t>(1.5 PDH)</w:t>
      </w:r>
    </w:p>
    <w:p w:rsidR="00BB21C8" w:rsidRDefault="00BB21C8" w:rsidP="00BB21C8">
      <w:pPr>
        <w:ind w:left="2160"/>
        <w:jc w:val="both"/>
        <w:rPr>
          <w:rFonts w:ascii="Tahoma" w:hAnsi="Tahoma" w:cs="Tahoma"/>
          <w:b/>
          <w:bCs/>
          <w:sz w:val="18"/>
          <w:szCs w:val="18"/>
        </w:rPr>
      </w:pPr>
      <w:r>
        <w:rPr>
          <w:rFonts w:ascii="Tahoma" w:hAnsi="Tahoma" w:cs="Tahoma"/>
          <w:b/>
          <w:sz w:val="18"/>
          <w:szCs w:val="18"/>
        </w:rPr>
        <w:t xml:space="preserve">Keynote Speaker: </w:t>
      </w:r>
      <w:r>
        <w:rPr>
          <w:rFonts w:ascii="Tahoma" w:hAnsi="Tahoma" w:cs="Tahoma"/>
          <w:b/>
          <w:bCs/>
          <w:sz w:val="18"/>
          <w:szCs w:val="18"/>
        </w:rPr>
        <w:t xml:space="preserve">Jerry Ogden, MS, PE, OEC Forensics and representing NAFE </w:t>
      </w:r>
    </w:p>
    <w:p w:rsidR="00BB21C8" w:rsidRDefault="00BB21C8" w:rsidP="00BB21C8">
      <w:pPr>
        <w:jc w:val="both"/>
        <w:rPr>
          <w:rFonts w:ascii="Tahoma" w:hAnsi="Tahoma" w:cs="Tahoma"/>
          <w:sz w:val="18"/>
          <w:szCs w:val="18"/>
        </w:rPr>
      </w:pPr>
      <w:r>
        <w:rPr>
          <w:rFonts w:ascii="Tahoma" w:hAnsi="Tahoma" w:cs="Tahoma"/>
          <w:sz w:val="18"/>
          <w:szCs w:val="18"/>
        </w:rPr>
        <w:t xml:space="preserve"> </w:t>
      </w:r>
    </w:p>
    <w:p w:rsidR="00BB21C8" w:rsidRDefault="00BB21C8" w:rsidP="00BB21C8">
      <w:pPr>
        <w:jc w:val="both"/>
        <w:rPr>
          <w:rFonts w:ascii="Tahoma" w:hAnsi="Tahoma" w:cs="Tahoma"/>
          <w:sz w:val="18"/>
          <w:szCs w:val="18"/>
        </w:rPr>
      </w:pPr>
      <w:r>
        <w:rPr>
          <w:rFonts w:ascii="Tahoma" w:hAnsi="Tahoma" w:cs="Tahoma"/>
          <w:sz w:val="18"/>
          <w:szCs w:val="18"/>
        </w:rPr>
        <w:t>The field of Forensic Engineering is a fascinating and unique application of engineering principles. The term “forensic” simply means “for the courtroom”, indicating the Forensic Engineer applies their education, training and experience to assist in the resolution of legal problems or issues. This presentation will explore the wide diversity of Forensic Engineering applications, and generally discuss how education, training, experience and professional licensure play a key role in determining the qualifications of the engineer for expert testimony. Examples regarding engineering ethics will be presented, to include a potential industry wide property damage assessment cover-up resulting from Hurricane Sandy that hit the Atlantic Coast in 2012.</w:t>
      </w:r>
    </w:p>
    <w:p w:rsidR="00BB21C8" w:rsidRDefault="00BB21C8" w:rsidP="00BB21C8">
      <w:pPr>
        <w:ind w:left="2160" w:hanging="2160"/>
        <w:jc w:val="both"/>
        <w:rPr>
          <w:rFonts w:ascii="Tahoma" w:hAnsi="Tahoma" w:cs="Tahoma"/>
          <w:b/>
          <w:sz w:val="18"/>
          <w:szCs w:val="18"/>
        </w:rPr>
      </w:pPr>
    </w:p>
    <w:p w:rsidR="00BB21C8" w:rsidRDefault="00BB21C8" w:rsidP="00BB21C8">
      <w:pPr>
        <w:ind w:left="2160" w:hanging="2160"/>
        <w:jc w:val="both"/>
        <w:rPr>
          <w:rFonts w:ascii="Tahoma" w:hAnsi="Tahoma" w:cs="Tahoma"/>
          <w:b/>
          <w:color w:val="0070C0"/>
          <w:sz w:val="18"/>
          <w:szCs w:val="18"/>
        </w:rPr>
      </w:pPr>
      <w:r>
        <w:rPr>
          <w:rFonts w:ascii="Tahoma" w:hAnsi="Tahoma" w:cs="Tahoma"/>
          <w:b/>
          <w:sz w:val="18"/>
          <w:szCs w:val="18"/>
        </w:rPr>
        <w:t>2:00 – 2:50 PM</w:t>
      </w:r>
      <w:r>
        <w:rPr>
          <w:rFonts w:ascii="Tahoma" w:hAnsi="Tahoma" w:cs="Tahoma"/>
          <w:b/>
          <w:sz w:val="18"/>
          <w:szCs w:val="18"/>
        </w:rPr>
        <w:tab/>
      </w:r>
      <w:r w:rsidR="000E3BA8">
        <w:rPr>
          <w:rFonts w:ascii="Tahoma" w:hAnsi="Tahoma" w:cs="Tahoma"/>
          <w:b/>
          <w:color w:val="0070C0"/>
          <w:sz w:val="18"/>
          <w:szCs w:val="18"/>
        </w:rPr>
        <w:t xml:space="preserve">Legal </w:t>
      </w:r>
      <w:r>
        <w:rPr>
          <w:rFonts w:ascii="Tahoma" w:hAnsi="Tahoma" w:cs="Tahoma"/>
          <w:b/>
          <w:color w:val="0070C0"/>
          <w:sz w:val="18"/>
          <w:szCs w:val="18"/>
        </w:rPr>
        <w:t>Liability –</w:t>
      </w:r>
    </w:p>
    <w:p w:rsidR="00BB21C8" w:rsidRDefault="00BB21C8" w:rsidP="00BB21C8">
      <w:pPr>
        <w:ind w:left="2160" w:hanging="2160"/>
        <w:jc w:val="both"/>
        <w:rPr>
          <w:rFonts w:ascii="Tahoma" w:hAnsi="Tahoma" w:cs="Tahoma"/>
          <w:b/>
          <w:color w:val="FF0000"/>
          <w:sz w:val="18"/>
          <w:szCs w:val="18"/>
        </w:rPr>
      </w:pPr>
      <w:r w:rsidRPr="00BB21C8">
        <w:rPr>
          <w:rFonts w:ascii="Tahoma" w:hAnsi="Tahoma" w:cs="Tahoma"/>
          <w:b/>
          <w:sz w:val="16"/>
          <w:szCs w:val="16"/>
        </w:rPr>
        <w:t>Sherman Room</w:t>
      </w:r>
      <w:r>
        <w:rPr>
          <w:rFonts w:ascii="Tahoma" w:hAnsi="Tahoma" w:cs="Tahoma"/>
          <w:b/>
          <w:sz w:val="18"/>
          <w:szCs w:val="18"/>
        </w:rPr>
        <w:t xml:space="preserve"> </w:t>
      </w:r>
      <w:r>
        <w:rPr>
          <w:rFonts w:ascii="Tahoma" w:hAnsi="Tahoma" w:cs="Tahoma"/>
          <w:b/>
          <w:sz w:val="18"/>
          <w:szCs w:val="18"/>
        </w:rPr>
        <w:tab/>
      </w:r>
      <w:r>
        <w:rPr>
          <w:rFonts w:ascii="Tahoma" w:hAnsi="Tahoma" w:cs="Tahoma"/>
          <w:b/>
          <w:color w:val="0070C0"/>
          <w:sz w:val="18"/>
          <w:szCs w:val="18"/>
        </w:rPr>
        <w:t xml:space="preserve">“The Good, The Bad, and The Ugly”  </w:t>
      </w:r>
      <w:r>
        <w:rPr>
          <w:rFonts w:ascii="Tahoma" w:hAnsi="Tahoma" w:cs="Tahoma"/>
          <w:b/>
          <w:color w:val="FF0000"/>
          <w:sz w:val="18"/>
          <w:szCs w:val="18"/>
        </w:rPr>
        <w:t>(1 PDH)</w:t>
      </w:r>
    </w:p>
    <w:p w:rsidR="00BB21C8" w:rsidRDefault="00BB21C8" w:rsidP="00BB21C8">
      <w:pPr>
        <w:jc w:val="both"/>
        <w:rPr>
          <w:rFonts w:ascii="Tahoma" w:hAnsi="Tahoma" w:cs="Tahoma"/>
          <w:b/>
          <w:bCs/>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bCs/>
          <w:sz w:val="18"/>
          <w:szCs w:val="18"/>
        </w:rPr>
        <w:t>Christine Drage Esq.</w:t>
      </w:r>
    </w:p>
    <w:p w:rsidR="00BB21C8" w:rsidRDefault="00BB21C8" w:rsidP="00BB21C8">
      <w:pPr>
        <w:jc w:val="both"/>
        <w:rPr>
          <w:rFonts w:ascii="Tahoma" w:hAnsi="Tahoma" w:cs="Tahoma"/>
          <w:sz w:val="18"/>
          <w:szCs w:val="18"/>
        </w:rPr>
      </w:pPr>
    </w:p>
    <w:p w:rsidR="00BB21C8" w:rsidRDefault="00BB21C8" w:rsidP="00BB21C8">
      <w:pPr>
        <w:jc w:val="both"/>
        <w:rPr>
          <w:rFonts w:ascii="Tahoma" w:hAnsi="Tahoma" w:cs="Tahoma"/>
          <w:sz w:val="18"/>
          <w:szCs w:val="18"/>
        </w:rPr>
      </w:pPr>
      <w:r>
        <w:rPr>
          <w:rFonts w:ascii="Tahoma" w:hAnsi="Tahoma" w:cs="Tahoma"/>
          <w:sz w:val="18"/>
          <w:szCs w:val="18"/>
        </w:rPr>
        <w:t>Are your engineering and construction contracts ready for the court system of 2015 and beyond? The courts have been all over the place in decisions lately, and so it is essential every design professional know about the good, the bad and the ugly contract clauses that didn’t used to, but now impact every construction project and every design professional business.  Ms. Drage has been representing design professionals for over 21 years in contract formation, project disputes and litigation.  She will offer real  life examples of how courts treat design professionals and the contracts they sign, and what you can do to minimize your exposure to liability and lawsuits on your projects.</w:t>
      </w:r>
    </w:p>
    <w:p w:rsidR="00BB21C8" w:rsidRDefault="00BB21C8" w:rsidP="00BB21C8">
      <w:pPr>
        <w:jc w:val="both"/>
        <w:rPr>
          <w:rFonts w:ascii="Tahoma" w:hAnsi="Tahoma" w:cs="Tahoma"/>
          <w:sz w:val="18"/>
          <w:szCs w:val="18"/>
        </w:rPr>
      </w:pPr>
    </w:p>
    <w:p w:rsidR="00BB21C8" w:rsidRDefault="00BB21C8" w:rsidP="00BB21C8">
      <w:pPr>
        <w:jc w:val="both"/>
        <w:rPr>
          <w:rFonts w:ascii="Tahoma" w:hAnsi="Tahoma" w:cs="Tahoma"/>
          <w:b/>
          <w:color w:val="FF0000"/>
          <w:sz w:val="18"/>
          <w:szCs w:val="18"/>
        </w:rPr>
      </w:pPr>
      <w:r>
        <w:rPr>
          <w:rFonts w:ascii="Tahoma" w:hAnsi="Tahoma" w:cs="Tahoma"/>
          <w:b/>
          <w:sz w:val="18"/>
          <w:szCs w:val="18"/>
        </w:rPr>
        <w:t>3:00- 3:50 PM</w:t>
      </w:r>
      <w:r>
        <w:rPr>
          <w:rFonts w:ascii="Tahoma" w:hAnsi="Tahoma" w:cs="Tahoma"/>
          <w:b/>
          <w:sz w:val="18"/>
          <w:szCs w:val="18"/>
        </w:rPr>
        <w:tab/>
      </w:r>
      <w:r>
        <w:rPr>
          <w:rFonts w:ascii="Tahoma" w:hAnsi="Tahoma" w:cs="Tahoma"/>
          <w:b/>
          <w:sz w:val="18"/>
          <w:szCs w:val="18"/>
        </w:rPr>
        <w:tab/>
      </w:r>
      <w:r>
        <w:rPr>
          <w:rFonts w:ascii="Tahoma" w:hAnsi="Tahoma" w:cs="Tahoma"/>
          <w:b/>
          <w:color w:val="0070C0"/>
          <w:sz w:val="18"/>
          <w:szCs w:val="18"/>
        </w:rPr>
        <w:t xml:space="preserve">Lardo Bridge Replacement  </w:t>
      </w:r>
      <w:r>
        <w:rPr>
          <w:rFonts w:ascii="Tahoma" w:hAnsi="Tahoma" w:cs="Tahoma"/>
          <w:b/>
          <w:color w:val="FF0000"/>
          <w:sz w:val="18"/>
          <w:szCs w:val="18"/>
        </w:rPr>
        <w:t>(1 PDH)</w:t>
      </w:r>
    </w:p>
    <w:p w:rsidR="00BB21C8" w:rsidRDefault="00BB21C8" w:rsidP="00BB21C8">
      <w:pPr>
        <w:jc w:val="both"/>
        <w:rPr>
          <w:rFonts w:ascii="Tahoma" w:hAnsi="Tahoma" w:cs="Tahoma"/>
          <w:b/>
          <w:sz w:val="18"/>
          <w:szCs w:val="18"/>
        </w:rPr>
      </w:pPr>
      <w:r w:rsidRPr="00BB21C8">
        <w:rPr>
          <w:rFonts w:ascii="Tahoma" w:hAnsi="Tahoma" w:cs="Tahoma"/>
          <w:b/>
          <w:sz w:val="16"/>
          <w:szCs w:val="16"/>
        </w:rPr>
        <w:t>Sherman Room</w:t>
      </w:r>
      <w:r>
        <w:rPr>
          <w:rFonts w:ascii="Tahoma" w:hAnsi="Tahoma" w:cs="Tahoma"/>
          <w:b/>
          <w:sz w:val="18"/>
          <w:szCs w:val="18"/>
        </w:rPr>
        <w:tab/>
      </w:r>
      <w:r>
        <w:rPr>
          <w:rFonts w:ascii="Tahoma" w:hAnsi="Tahoma" w:cs="Tahoma"/>
          <w:b/>
          <w:sz w:val="18"/>
          <w:szCs w:val="18"/>
        </w:rPr>
        <w:tab/>
        <w:t>Lewis Venard, PE</w:t>
      </w:r>
    </w:p>
    <w:p w:rsidR="00BB21C8" w:rsidRPr="00A54F23" w:rsidRDefault="00A54F23" w:rsidP="00BB21C8">
      <w:pPr>
        <w:jc w:val="both"/>
        <w:rPr>
          <w:rFonts w:ascii="Tahoma" w:hAnsi="Tahoma" w:cs="Tahoma"/>
          <w:b/>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A54F23">
        <w:rPr>
          <w:rFonts w:ascii="Tahoma" w:hAnsi="Tahoma" w:cs="Tahoma"/>
          <w:b/>
          <w:sz w:val="18"/>
          <w:szCs w:val="18"/>
        </w:rPr>
        <w:t>HW Lochner</w:t>
      </w:r>
    </w:p>
    <w:p w:rsidR="00A54F23" w:rsidRDefault="00A54F23" w:rsidP="00BB21C8">
      <w:pPr>
        <w:jc w:val="both"/>
        <w:rPr>
          <w:rFonts w:ascii="Tahoma" w:hAnsi="Tahoma" w:cs="Tahoma"/>
          <w:sz w:val="18"/>
          <w:szCs w:val="18"/>
        </w:rPr>
      </w:pPr>
    </w:p>
    <w:p w:rsidR="00026BAB" w:rsidRDefault="00026BAB" w:rsidP="00026BAB">
      <w:pPr>
        <w:jc w:val="both"/>
        <w:rPr>
          <w:rFonts w:ascii="Tahoma" w:hAnsi="Tahoma" w:cs="Tahoma"/>
          <w:sz w:val="18"/>
          <w:szCs w:val="18"/>
        </w:rPr>
      </w:pPr>
      <w:r w:rsidRPr="00026BAB">
        <w:rPr>
          <w:rFonts w:ascii="Tahoma" w:hAnsi="Tahoma" w:cs="Tahoma"/>
          <w:sz w:val="18"/>
          <w:szCs w:val="18"/>
        </w:rPr>
        <w:t xml:space="preserve">The Lardo Bridge replacement in the resort town of McCall, Idaho is the first implementation of slide-in-bridge-construction (SIBC) technology of a permanent structure by Idaho Transportation Department (ITD). The new single-span 155-foot precast concrete girder bridge replaces an existing 5-span bridge carrying SH-55 over the outlet of Payette Lake. </w:t>
      </w:r>
    </w:p>
    <w:p w:rsidR="00026BAB" w:rsidRPr="00026BAB" w:rsidRDefault="00026BAB" w:rsidP="00026BAB">
      <w:pPr>
        <w:jc w:val="both"/>
        <w:rPr>
          <w:rFonts w:ascii="Tahoma" w:hAnsi="Tahoma" w:cs="Tahoma"/>
          <w:sz w:val="18"/>
          <w:szCs w:val="18"/>
        </w:rPr>
      </w:pPr>
    </w:p>
    <w:p w:rsidR="00BB21C8" w:rsidRDefault="00026BAB" w:rsidP="00026BAB">
      <w:pPr>
        <w:jc w:val="both"/>
        <w:rPr>
          <w:rFonts w:ascii="Tahoma" w:hAnsi="Tahoma" w:cs="Tahoma"/>
          <w:sz w:val="18"/>
          <w:szCs w:val="18"/>
        </w:rPr>
      </w:pPr>
      <w:r w:rsidRPr="00026BAB">
        <w:rPr>
          <w:rFonts w:ascii="Tahoma" w:hAnsi="Tahoma" w:cs="Tahoma"/>
          <w:sz w:val="18"/>
          <w:szCs w:val="18"/>
        </w:rPr>
        <w:t xml:space="preserve">McCall’s tourist season extends from Memorial Day through Labor Day and picks up again in late fall for snowmobilers. With SH-55 as the main route along the lake, ITD wanted to minimize delays on SH-55, and decided to let this project as a design-build and used A + B bidding to encourage the design-build teams to minimize construction durations. </w:t>
      </w:r>
      <w:r w:rsidR="00BB21C8">
        <w:rPr>
          <w:rFonts w:ascii="Tahoma" w:hAnsi="Tahoma" w:cs="Tahoma"/>
          <w:sz w:val="18"/>
          <w:szCs w:val="18"/>
        </w:rPr>
        <w:t xml:space="preserve"> </w:t>
      </w:r>
    </w:p>
    <w:p w:rsidR="00EB49B1" w:rsidRDefault="00EB49B1" w:rsidP="00026BAB">
      <w:pPr>
        <w:jc w:val="both"/>
        <w:rPr>
          <w:rFonts w:ascii="Tahoma" w:hAnsi="Tahoma" w:cs="Tahoma"/>
          <w:sz w:val="18"/>
          <w:szCs w:val="18"/>
        </w:rPr>
      </w:pPr>
    </w:p>
    <w:p w:rsidR="00B46931" w:rsidRDefault="00B46931" w:rsidP="00026BAB">
      <w:pPr>
        <w:jc w:val="both"/>
        <w:rPr>
          <w:rFonts w:ascii="Tahoma" w:hAnsi="Tahoma" w:cs="Tahoma"/>
          <w:sz w:val="18"/>
          <w:szCs w:val="18"/>
        </w:rPr>
      </w:pPr>
    </w:p>
    <w:p w:rsidR="00B46931" w:rsidRDefault="00B46931" w:rsidP="00026BAB">
      <w:pPr>
        <w:jc w:val="both"/>
        <w:rPr>
          <w:rFonts w:ascii="Tahoma" w:hAnsi="Tahoma" w:cs="Tahoma"/>
          <w:sz w:val="18"/>
          <w:szCs w:val="18"/>
        </w:rPr>
      </w:pPr>
    </w:p>
    <w:p w:rsidR="00B46931" w:rsidRDefault="00B46931" w:rsidP="00026BAB">
      <w:pPr>
        <w:jc w:val="both"/>
        <w:rPr>
          <w:rFonts w:ascii="Tahoma" w:hAnsi="Tahoma" w:cs="Tahoma"/>
          <w:sz w:val="18"/>
          <w:szCs w:val="18"/>
        </w:rPr>
      </w:pPr>
    </w:p>
    <w:p w:rsidR="00BB21C8" w:rsidRDefault="00BB21C8" w:rsidP="00BB21C8">
      <w:pPr>
        <w:ind w:left="2160" w:hanging="2160"/>
        <w:rPr>
          <w:rFonts w:ascii="Tahoma" w:hAnsi="Tahoma" w:cs="Tahoma"/>
          <w:b/>
          <w:color w:val="0070C0"/>
          <w:sz w:val="18"/>
          <w:szCs w:val="18"/>
        </w:rPr>
      </w:pPr>
      <w:r>
        <w:rPr>
          <w:rFonts w:ascii="Tahoma" w:hAnsi="Tahoma" w:cs="Tahoma"/>
          <w:b/>
          <w:sz w:val="18"/>
          <w:szCs w:val="18"/>
        </w:rPr>
        <w:lastRenderedPageBreak/>
        <w:t>4:00 – 4:50 PM</w:t>
      </w:r>
      <w:r>
        <w:rPr>
          <w:rFonts w:ascii="Tahoma" w:hAnsi="Tahoma" w:cs="Tahoma"/>
          <w:sz w:val="18"/>
          <w:szCs w:val="18"/>
        </w:rPr>
        <w:tab/>
      </w:r>
      <w:r>
        <w:rPr>
          <w:rFonts w:ascii="Tahoma" w:hAnsi="Tahoma" w:cs="Tahoma"/>
          <w:b/>
          <w:color w:val="0070C0"/>
          <w:sz w:val="18"/>
          <w:szCs w:val="18"/>
        </w:rPr>
        <w:t>Ethics Case Studies –</w:t>
      </w:r>
    </w:p>
    <w:p w:rsidR="00BB21C8" w:rsidRDefault="00BB21C8" w:rsidP="00BB21C8">
      <w:pPr>
        <w:ind w:left="2160" w:hanging="2160"/>
        <w:rPr>
          <w:rFonts w:ascii="Tahoma" w:hAnsi="Tahoma" w:cs="Tahoma"/>
          <w:b/>
          <w:color w:val="0070C0"/>
          <w:sz w:val="18"/>
          <w:szCs w:val="18"/>
        </w:rPr>
      </w:pPr>
      <w:r w:rsidRPr="00BB21C8">
        <w:rPr>
          <w:rFonts w:ascii="Tahoma" w:hAnsi="Tahoma" w:cs="Tahoma"/>
          <w:b/>
          <w:sz w:val="16"/>
          <w:szCs w:val="16"/>
        </w:rPr>
        <w:t>Sherman Room</w:t>
      </w:r>
      <w:r>
        <w:rPr>
          <w:rFonts w:ascii="Tahoma" w:hAnsi="Tahoma" w:cs="Tahoma"/>
          <w:b/>
          <w:sz w:val="18"/>
          <w:szCs w:val="18"/>
        </w:rPr>
        <w:tab/>
      </w:r>
      <w:r>
        <w:rPr>
          <w:rFonts w:ascii="Tahoma" w:hAnsi="Tahoma" w:cs="Tahoma"/>
          <w:b/>
          <w:color w:val="0070C0"/>
          <w:sz w:val="18"/>
          <w:szCs w:val="18"/>
        </w:rPr>
        <w:t xml:space="preserve">“What Would You Do?”  </w:t>
      </w:r>
      <w:r>
        <w:rPr>
          <w:rFonts w:ascii="Tahoma" w:hAnsi="Tahoma" w:cs="Tahoma"/>
          <w:b/>
          <w:color w:val="FF0000"/>
          <w:sz w:val="18"/>
          <w:szCs w:val="18"/>
        </w:rPr>
        <w:t>(1 PDH)</w:t>
      </w:r>
    </w:p>
    <w:p w:rsidR="00BB21C8" w:rsidRDefault="00BB21C8" w:rsidP="00BB21C8">
      <w:pPr>
        <w:ind w:right="-720"/>
        <w:rPr>
          <w:rFonts w:ascii="Tahoma" w:hAnsi="Tahoma" w:cs="Tahoma"/>
          <w:b/>
          <w:sz w:val="18"/>
          <w:szCs w:val="18"/>
        </w:rPr>
      </w:pP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8"/>
          <w:szCs w:val="18"/>
        </w:rPr>
        <w:t>Moderator – Eric Olson, PE</w:t>
      </w:r>
    </w:p>
    <w:p w:rsidR="00BB21C8" w:rsidRDefault="00BB21C8" w:rsidP="00BB21C8">
      <w:pPr>
        <w:ind w:right="-720"/>
        <w:rPr>
          <w:rFonts w:ascii="Tahoma" w:hAnsi="Tahoma" w:cs="Tahoma"/>
          <w:b/>
          <w:sz w:val="18"/>
          <w:szCs w:val="18"/>
        </w:rPr>
      </w:pPr>
    </w:p>
    <w:p w:rsidR="00BB21C8" w:rsidRDefault="00BB21C8" w:rsidP="00BB21C8">
      <w:pPr>
        <w:jc w:val="both"/>
        <w:rPr>
          <w:rFonts w:ascii="Tahoma" w:hAnsi="Tahoma" w:cs="Tahoma"/>
          <w:sz w:val="18"/>
          <w:szCs w:val="18"/>
        </w:rPr>
      </w:pPr>
      <w:r>
        <w:rPr>
          <w:rFonts w:ascii="Tahoma" w:hAnsi="Tahoma" w:cs="Tahoma"/>
          <w:sz w:val="18"/>
          <w:szCs w:val="18"/>
        </w:rPr>
        <w:t xml:space="preserve">Have you ever wondered whether something that you were about to do was ethical or appropriate? As a member of the National Society of Professional Engineers, you have a resource many engineers do not have, and wish they did. In this hard-hitting seminar, the attendees will review a series of actual ethics cases that land very close to home for most practicing professional engineers. These are cases that were brought before the NSPE Board of Ethical Review, with the names and details changed to protect privacy. The audience is invited to participate by discussing the issues, and then asked to propose hypothetical recommendations to the Board of Ethical Review. After this, the actual ruling of the Board is disclosed, and discussed. This has frequently been both a lively, as well as enlightening seminar, and is always intensely thought-provoking. Many attendees have come away with a much greater appreciation for the value benefit that the Board of Ethical Review represents to members, and a heightened awareness for how easy it can be to make poor choices in this arena, if a person lacks access to resources that could help. </w:t>
      </w:r>
    </w:p>
    <w:p w:rsidR="00BB21C8" w:rsidRDefault="00BB21C8" w:rsidP="00BB21C8">
      <w:pPr>
        <w:jc w:val="both"/>
        <w:rPr>
          <w:rFonts w:ascii="Tahoma" w:hAnsi="Tahoma" w:cs="Tahoma"/>
          <w:b/>
          <w:sz w:val="18"/>
          <w:szCs w:val="18"/>
        </w:rPr>
      </w:pPr>
    </w:p>
    <w:p w:rsidR="00BB21C8" w:rsidRDefault="00BB21C8" w:rsidP="00BB21C8">
      <w:pPr>
        <w:ind w:left="2160" w:hanging="2160"/>
        <w:jc w:val="both"/>
        <w:rPr>
          <w:rFonts w:ascii="Tahoma" w:hAnsi="Tahoma" w:cs="Tahoma"/>
          <w:b/>
          <w:color w:val="0070C0"/>
          <w:sz w:val="18"/>
          <w:szCs w:val="18"/>
        </w:rPr>
      </w:pPr>
      <w:r>
        <w:rPr>
          <w:rFonts w:ascii="Tahoma" w:hAnsi="Tahoma" w:cs="Tahoma"/>
          <w:b/>
          <w:sz w:val="18"/>
          <w:szCs w:val="18"/>
        </w:rPr>
        <w:t>5:00 – 6:00 PM</w:t>
      </w:r>
      <w:r>
        <w:rPr>
          <w:rFonts w:ascii="Tahoma" w:hAnsi="Tahoma" w:cs="Tahoma"/>
          <w:b/>
          <w:sz w:val="18"/>
          <w:szCs w:val="18"/>
        </w:rPr>
        <w:tab/>
      </w:r>
      <w:r>
        <w:rPr>
          <w:rFonts w:ascii="Tahoma" w:hAnsi="Tahoma" w:cs="Tahoma"/>
          <w:b/>
          <w:color w:val="0070C0"/>
          <w:sz w:val="18"/>
          <w:szCs w:val="18"/>
        </w:rPr>
        <w:t>Social</w:t>
      </w:r>
    </w:p>
    <w:p w:rsidR="00BB21C8" w:rsidRPr="00617A67" w:rsidRDefault="00617A67" w:rsidP="00BB21C8">
      <w:pPr>
        <w:ind w:left="2160" w:hanging="2160"/>
        <w:jc w:val="both"/>
        <w:rPr>
          <w:rFonts w:ascii="Tahoma" w:hAnsi="Tahoma" w:cs="Tahoma"/>
          <w:b/>
          <w:sz w:val="16"/>
          <w:szCs w:val="16"/>
        </w:rPr>
      </w:pPr>
      <w:r w:rsidRPr="00617A67">
        <w:rPr>
          <w:rFonts w:ascii="Tahoma" w:hAnsi="Tahoma" w:cs="Tahoma"/>
          <w:b/>
          <w:sz w:val="16"/>
          <w:szCs w:val="16"/>
        </w:rPr>
        <w:t>Cataldo Room</w:t>
      </w:r>
    </w:p>
    <w:p w:rsidR="00617A67" w:rsidRDefault="00617A67" w:rsidP="00BB21C8">
      <w:pPr>
        <w:ind w:left="2160" w:hanging="2160"/>
        <w:jc w:val="both"/>
        <w:rPr>
          <w:rFonts w:ascii="Tahoma" w:hAnsi="Tahoma" w:cs="Tahoma"/>
          <w:b/>
          <w:color w:val="0070C0"/>
          <w:sz w:val="18"/>
          <w:szCs w:val="18"/>
        </w:rPr>
      </w:pPr>
    </w:p>
    <w:p w:rsidR="00A260F6" w:rsidRDefault="00BB21C8" w:rsidP="00BB21C8">
      <w:pPr>
        <w:ind w:left="2160" w:hanging="2160"/>
        <w:jc w:val="both"/>
        <w:rPr>
          <w:rFonts w:ascii="Tahoma" w:hAnsi="Tahoma" w:cs="Tahoma"/>
          <w:b/>
          <w:color w:val="0070C0"/>
          <w:sz w:val="18"/>
          <w:szCs w:val="18"/>
        </w:rPr>
      </w:pPr>
      <w:r>
        <w:rPr>
          <w:rFonts w:ascii="Tahoma" w:hAnsi="Tahoma" w:cs="Tahoma"/>
          <w:b/>
          <w:sz w:val="18"/>
          <w:szCs w:val="18"/>
        </w:rPr>
        <w:t>6:00 – 8:00 PM</w:t>
      </w:r>
      <w:r>
        <w:rPr>
          <w:rFonts w:ascii="Tahoma" w:hAnsi="Tahoma" w:cs="Tahoma"/>
          <w:b/>
          <w:sz w:val="18"/>
          <w:szCs w:val="18"/>
        </w:rPr>
        <w:tab/>
      </w:r>
      <w:r w:rsidR="00A260F6" w:rsidRPr="00A260F6">
        <w:rPr>
          <w:rFonts w:ascii="Tahoma" w:hAnsi="Tahoma" w:cs="Tahoma"/>
          <w:b/>
          <w:color w:val="0070C0"/>
          <w:sz w:val="18"/>
          <w:szCs w:val="18"/>
        </w:rPr>
        <w:t xml:space="preserve">Banquet </w:t>
      </w:r>
      <w:r>
        <w:rPr>
          <w:rFonts w:ascii="Tahoma" w:hAnsi="Tahoma" w:cs="Tahoma"/>
          <w:b/>
          <w:color w:val="0070C0"/>
          <w:sz w:val="18"/>
          <w:szCs w:val="18"/>
        </w:rPr>
        <w:t>Dinner</w:t>
      </w:r>
      <w:r w:rsidR="00A260F6">
        <w:rPr>
          <w:rFonts w:ascii="Tahoma" w:hAnsi="Tahoma" w:cs="Tahoma"/>
          <w:b/>
          <w:color w:val="0070C0"/>
          <w:sz w:val="18"/>
          <w:szCs w:val="18"/>
        </w:rPr>
        <w:t>, Awards, and</w:t>
      </w:r>
    </w:p>
    <w:p w:rsidR="00BB21C8" w:rsidRDefault="00A260F6" w:rsidP="00A260F6">
      <w:pPr>
        <w:ind w:left="2160" w:hanging="2160"/>
        <w:jc w:val="both"/>
        <w:rPr>
          <w:rFonts w:ascii="Tahoma" w:hAnsi="Tahoma" w:cs="Tahoma"/>
          <w:b/>
          <w:color w:val="0070C0"/>
          <w:sz w:val="18"/>
          <w:szCs w:val="18"/>
        </w:rPr>
      </w:pPr>
      <w:r w:rsidRPr="00617A67">
        <w:rPr>
          <w:rFonts w:ascii="Tahoma" w:hAnsi="Tahoma" w:cs="Tahoma"/>
          <w:b/>
          <w:sz w:val="16"/>
          <w:szCs w:val="16"/>
        </w:rPr>
        <w:t>Cataldo Room</w:t>
      </w:r>
      <w:r>
        <w:rPr>
          <w:rFonts w:ascii="Tahoma" w:hAnsi="Tahoma" w:cs="Tahoma"/>
          <w:b/>
          <w:sz w:val="16"/>
          <w:szCs w:val="16"/>
        </w:rPr>
        <w:tab/>
      </w:r>
      <w:r>
        <w:rPr>
          <w:rFonts w:ascii="Tahoma" w:hAnsi="Tahoma" w:cs="Tahoma"/>
          <w:b/>
          <w:color w:val="0070C0"/>
          <w:sz w:val="18"/>
          <w:szCs w:val="18"/>
        </w:rPr>
        <w:t>Officer Installation</w:t>
      </w:r>
    </w:p>
    <w:p w:rsidR="00B46931" w:rsidRDefault="00B46931" w:rsidP="00A260F6">
      <w:pPr>
        <w:ind w:left="2160" w:hanging="2160"/>
        <w:jc w:val="both"/>
        <w:rPr>
          <w:rFonts w:ascii="Tahoma" w:hAnsi="Tahoma" w:cs="Tahoma"/>
          <w:b/>
          <w:color w:val="0070C0"/>
          <w:sz w:val="18"/>
          <w:szCs w:val="18"/>
        </w:rPr>
      </w:pPr>
    </w:p>
    <w:p w:rsidR="00D63720" w:rsidRDefault="00D63720" w:rsidP="00A260F6">
      <w:pPr>
        <w:ind w:left="2160" w:hanging="2160"/>
        <w:jc w:val="both"/>
        <w:rPr>
          <w:rFonts w:ascii="Tahoma" w:hAnsi="Tahoma" w:cs="Tahoma"/>
          <w:b/>
          <w:color w:val="0070C0"/>
          <w:sz w:val="18"/>
          <w:szCs w:val="18"/>
        </w:rPr>
      </w:pPr>
    </w:p>
    <w:p w:rsidR="00A260F6" w:rsidRPr="00617A67" w:rsidRDefault="00A260F6" w:rsidP="00BB21C8">
      <w:pPr>
        <w:ind w:left="2160" w:hanging="2160"/>
        <w:jc w:val="both"/>
        <w:rPr>
          <w:rFonts w:ascii="Tahoma" w:hAnsi="Tahoma" w:cs="Tahoma"/>
          <w:b/>
          <w:color w:val="0070C0"/>
          <w:sz w:val="16"/>
          <w:szCs w:val="16"/>
        </w:rPr>
      </w:pPr>
    </w:p>
    <w:p w:rsidR="00BB66F5" w:rsidRPr="004B38DA" w:rsidRDefault="00BB66F5" w:rsidP="00BB66F5">
      <w:pPr>
        <w:shd w:val="pct15" w:color="auto" w:fill="FFFFFF"/>
        <w:rPr>
          <w:rFonts w:ascii="Tahoma" w:hAnsi="Tahoma" w:cs="Tahoma"/>
          <w:sz w:val="22"/>
          <w:szCs w:val="22"/>
        </w:rPr>
      </w:pPr>
      <w:r>
        <w:rPr>
          <w:rFonts w:ascii="Tahoma" w:hAnsi="Tahoma" w:cs="Tahoma"/>
          <w:b/>
          <w:sz w:val="22"/>
          <w:szCs w:val="22"/>
        </w:rPr>
        <w:t xml:space="preserve">Friday, </w:t>
      </w:r>
      <w:r w:rsidR="00617A67">
        <w:rPr>
          <w:rFonts w:ascii="Tahoma" w:hAnsi="Tahoma" w:cs="Tahoma"/>
          <w:b/>
          <w:sz w:val="22"/>
          <w:szCs w:val="22"/>
        </w:rPr>
        <w:t>June 12</w:t>
      </w:r>
    </w:p>
    <w:p w:rsidR="00D4705A" w:rsidRDefault="00D4705A" w:rsidP="00BB66F5">
      <w:pPr>
        <w:rPr>
          <w:rFonts w:ascii="Tahoma" w:hAnsi="Tahoma" w:cs="Tahoma"/>
          <w:b/>
          <w:sz w:val="18"/>
          <w:szCs w:val="18"/>
        </w:rPr>
      </w:pPr>
    </w:p>
    <w:p w:rsidR="00617A67" w:rsidRDefault="00617A67" w:rsidP="00617A67">
      <w:pPr>
        <w:jc w:val="both"/>
        <w:rPr>
          <w:rFonts w:ascii="Tahoma" w:hAnsi="Tahoma" w:cs="Tahoma"/>
          <w:b/>
          <w:color w:val="0070C0"/>
          <w:sz w:val="18"/>
          <w:szCs w:val="18"/>
        </w:rPr>
      </w:pPr>
      <w:r>
        <w:rPr>
          <w:rFonts w:ascii="Tahoma" w:hAnsi="Tahoma" w:cs="Tahoma"/>
          <w:b/>
          <w:sz w:val="18"/>
          <w:szCs w:val="18"/>
        </w:rPr>
        <w:t>7:15 – 7:50 AM</w:t>
      </w:r>
      <w:r>
        <w:rPr>
          <w:rFonts w:ascii="Tahoma" w:hAnsi="Tahoma" w:cs="Tahoma"/>
          <w:b/>
          <w:sz w:val="18"/>
          <w:szCs w:val="18"/>
        </w:rPr>
        <w:tab/>
      </w:r>
      <w:r>
        <w:rPr>
          <w:rFonts w:ascii="Tahoma" w:hAnsi="Tahoma" w:cs="Tahoma"/>
          <w:sz w:val="18"/>
          <w:szCs w:val="18"/>
        </w:rPr>
        <w:tab/>
      </w:r>
      <w:r>
        <w:rPr>
          <w:rFonts w:ascii="Tahoma" w:hAnsi="Tahoma" w:cs="Tahoma"/>
          <w:b/>
          <w:color w:val="0070C0"/>
          <w:sz w:val="18"/>
          <w:szCs w:val="18"/>
        </w:rPr>
        <w:t xml:space="preserve">Breakfast </w:t>
      </w:r>
    </w:p>
    <w:p w:rsidR="00617A67" w:rsidRPr="00617A67" w:rsidRDefault="00617A67" w:rsidP="00617A67">
      <w:pPr>
        <w:rPr>
          <w:rFonts w:ascii="Tahoma" w:hAnsi="Tahoma" w:cs="Tahoma"/>
          <w:b/>
          <w:sz w:val="16"/>
          <w:szCs w:val="16"/>
        </w:rPr>
      </w:pPr>
      <w:r w:rsidRPr="00617A67">
        <w:rPr>
          <w:rFonts w:ascii="Tahoma" w:hAnsi="Tahoma" w:cs="Tahoma"/>
          <w:b/>
          <w:sz w:val="16"/>
          <w:szCs w:val="16"/>
        </w:rPr>
        <w:t>Sherman Room</w:t>
      </w:r>
    </w:p>
    <w:p w:rsidR="00617A67" w:rsidRPr="00617A67" w:rsidRDefault="00617A67" w:rsidP="00617A67">
      <w:pPr>
        <w:rPr>
          <w:rFonts w:ascii="Tahoma" w:hAnsi="Tahoma" w:cs="Tahoma"/>
          <w:b/>
          <w:sz w:val="16"/>
          <w:szCs w:val="16"/>
        </w:rPr>
      </w:pPr>
    </w:p>
    <w:p w:rsidR="00617A67" w:rsidRDefault="00617A67" w:rsidP="00617A67">
      <w:pPr>
        <w:rPr>
          <w:rFonts w:ascii="Tahoma" w:hAnsi="Tahoma" w:cs="Tahoma"/>
          <w:b/>
          <w:color w:val="0070C0"/>
          <w:sz w:val="18"/>
          <w:szCs w:val="18"/>
        </w:rPr>
      </w:pPr>
      <w:r>
        <w:rPr>
          <w:rFonts w:ascii="Tahoma" w:hAnsi="Tahoma" w:cs="Tahoma"/>
          <w:b/>
          <w:sz w:val="18"/>
          <w:szCs w:val="18"/>
        </w:rPr>
        <w:t>8:00 – 8:50 AM</w:t>
      </w:r>
      <w:r>
        <w:rPr>
          <w:rFonts w:ascii="Tahoma" w:hAnsi="Tahoma" w:cs="Tahoma"/>
          <w:b/>
          <w:i/>
          <w:sz w:val="18"/>
          <w:szCs w:val="18"/>
        </w:rPr>
        <w:tab/>
      </w:r>
      <w:r>
        <w:rPr>
          <w:rFonts w:ascii="Tahoma" w:hAnsi="Tahoma" w:cs="Tahoma"/>
          <w:b/>
          <w:i/>
          <w:sz w:val="18"/>
          <w:szCs w:val="18"/>
        </w:rPr>
        <w:tab/>
      </w:r>
      <w:r>
        <w:rPr>
          <w:rFonts w:ascii="Tahoma" w:hAnsi="Tahoma" w:cs="Tahoma"/>
          <w:b/>
          <w:color w:val="0070C0"/>
          <w:sz w:val="18"/>
          <w:szCs w:val="18"/>
        </w:rPr>
        <w:t xml:space="preserve">Current State of Remotely Piloted Aircraft </w:t>
      </w:r>
    </w:p>
    <w:p w:rsidR="00617A67" w:rsidRDefault="00617A67" w:rsidP="00617A67">
      <w:pPr>
        <w:rPr>
          <w:rFonts w:ascii="Tahoma" w:hAnsi="Tahoma" w:cs="Tahoma"/>
          <w:b/>
          <w:color w:val="0070C0"/>
          <w:sz w:val="18"/>
          <w:szCs w:val="18"/>
        </w:rPr>
      </w:pPr>
      <w:r w:rsidRPr="00617A67">
        <w:rPr>
          <w:rFonts w:ascii="Tahoma" w:hAnsi="Tahoma" w:cs="Tahoma"/>
          <w:b/>
          <w:sz w:val="16"/>
          <w:szCs w:val="16"/>
        </w:rPr>
        <w:t>Sherman Room</w:t>
      </w:r>
      <w:r w:rsidRPr="00617A67">
        <w:rPr>
          <w:rFonts w:ascii="Tahoma" w:hAnsi="Tahoma" w:cs="Tahoma"/>
          <w:b/>
          <w:sz w:val="16"/>
          <w:szCs w:val="16"/>
        </w:rPr>
        <w:tab/>
      </w:r>
      <w:r>
        <w:rPr>
          <w:rFonts w:ascii="Tahoma" w:hAnsi="Tahoma" w:cs="Tahoma"/>
          <w:b/>
          <w:color w:val="FF0000"/>
          <w:sz w:val="18"/>
          <w:szCs w:val="18"/>
        </w:rPr>
        <w:tab/>
        <w:t>(1 PDH)</w:t>
      </w:r>
    </w:p>
    <w:p w:rsidR="005A309D" w:rsidRDefault="005A309D" w:rsidP="00617A67">
      <w:pPr>
        <w:ind w:left="2160" w:hanging="2160"/>
        <w:rPr>
          <w:rFonts w:ascii="Tahoma" w:hAnsi="Tahoma" w:cs="Tahoma"/>
          <w:b/>
          <w:sz w:val="18"/>
          <w:szCs w:val="18"/>
        </w:rPr>
      </w:pPr>
      <w:r>
        <w:rPr>
          <w:rFonts w:ascii="Tahoma" w:hAnsi="Tahoma" w:cs="Tahoma"/>
          <w:b/>
          <w:sz w:val="18"/>
          <w:szCs w:val="18"/>
        </w:rPr>
        <w:tab/>
        <w:t>Brad Ward</w:t>
      </w:r>
    </w:p>
    <w:p w:rsidR="00617A67" w:rsidRDefault="00617A67" w:rsidP="005A309D">
      <w:pPr>
        <w:ind w:left="2160"/>
        <w:rPr>
          <w:rFonts w:ascii="Tahoma" w:hAnsi="Tahoma" w:cs="Tahoma"/>
          <w:b/>
          <w:sz w:val="18"/>
          <w:szCs w:val="18"/>
        </w:rPr>
      </w:pPr>
      <w:r>
        <w:rPr>
          <w:rFonts w:ascii="Tahoma" w:hAnsi="Tahoma" w:cs="Tahoma"/>
          <w:b/>
          <w:sz w:val="18"/>
          <w:szCs w:val="18"/>
        </w:rPr>
        <w:t>VP of ADAVSO, Pres. of Empire Unmanned</w:t>
      </w:r>
    </w:p>
    <w:p w:rsidR="00617A67" w:rsidRDefault="00617A67" w:rsidP="00617A67">
      <w:pPr>
        <w:rPr>
          <w:rFonts w:ascii="Tahoma" w:hAnsi="Tahoma" w:cs="Tahoma"/>
          <w:b/>
          <w:sz w:val="18"/>
          <w:szCs w:val="18"/>
        </w:rPr>
      </w:pPr>
    </w:p>
    <w:p w:rsidR="00617A67" w:rsidRDefault="00617A67" w:rsidP="00617A67">
      <w:pPr>
        <w:jc w:val="both"/>
        <w:rPr>
          <w:rFonts w:ascii="Tahoma" w:hAnsi="Tahoma" w:cs="Tahoma"/>
          <w:sz w:val="18"/>
          <w:szCs w:val="18"/>
        </w:rPr>
      </w:pPr>
      <w:r>
        <w:rPr>
          <w:rFonts w:ascii="Tahoma" w:hAnsi="Tahoma" w:cs="Tahoma"/>
          <w:sz w:val="18"/>
          <w:szCs w:val="18"/>
        </w:rPr>
        <w:t>Remotely Piloted Aircraft, commonly referred to as drones, are a growing industry with significant potential.  They are facing both public privacy concerns and an evolving regulatory environment.  Learn about the current state of this exciting technology along with the challenges involved in pioneering its use into commercial applications. ADAVSO was one of the first companies in the United States to receive a commercial exemption approved by the FAA to operate commercial Unmanned Aircraft Systems specifically designed for precision agriculture.</w:t>
      </w:r>
    </w:p>
    <w:p w:rsidR="00617A67" w:rsidRDefault="00617A67" w:rsidP="00617A67">
      <w:pPr>
        <w:ind w:right="-720"/>
        <w:rPr>
          <w:rFonts w:ascii="Tahoma" w:hAnsi="Tahoma" w:cs="Tahoma"/>
          <w:b/>
          <w:sz w:val="18"/>
          <w:szCs w:val="18"/>
        </w:rPr>
      </w:pPr>
    </w:p>
    <w:p w:rsidR="00617A67" w:rsidRDefault="00617A67" w:rsidP="00617A67">
      <w:pPr>
        <w:ind w:right="-720"/>
        <w:rPr>
          <w:rFonts w:ascii="Tahoma" w:hAnsi="Tahoma" w:cs="Tahoma"/>
          <w:b/>
          <w:color w:val="FF0000"/>
          <w:sz w:val="18"/>
          <w:szCs w:val="18"/>
        </w:rPr>
      </w:pPr>
      <w:r>
        <w:rPr>
          <w:rFonts w:ascii="Tahoma" w:hAnsi="Tahoma" w:cs="Tahoma"/>
          <w:b/>
          <w:sz w:val="18"/>
          <w:szCs w:val="18"/>
        </w:rPr>
        <w:t>9:00 – 9:50 PM</w:t>
      </w:r>
      <w:r>
        <w:rPr>
          <w:rFonts w:ascii="Tahoma" w:hAnsi="Tahoma" w:cs="Tahoma"/>
          <w:b/>
          <w:sz w:val="18"/>
          <w:szCs w:val="18"/>
        </w:rPr>
        <w:tab/>
      </w:r>
      <w:r>
        <w:rPr>
          <w:rFonts w:ascii="Tahoma" w:hAnsi="Tahoma" w:cs="Tahoma"/>
          <w:b/>
          <w:sz w:val="18"/>
          <w:szCs w:val="18"/>
        </w:rPr>
        <w:tab/>
      </w:r>
      <w:r>
        <w:rPr>
          <w:rFonts w:ascii="Tahoma" w:hAnsi="Tahoma" w:cs="Tahoma"/>
          <w:b/>
          <w:color w:val="0070C0"/>
          <w:sz w:val="18"/>
          <w:szCs w:val="18"/>
        </w:rPr>
        <w:t xml:space="preserve">Idaho National Laboratory (INL) </w:t>
      </w:r>
      <w:r>
        <w:rPr>
          <w:rFonts w:ascii="Tahoma" w:hAnsi="Tahoma" w:cs="Tahoma"/>
          <w:b/>
          <w:color w:val="FF0000"/>
          <w:sz w:val="18"/>
          <w:szCs w:val="18"/>
        </w:rPr>
        <w:t>(1 PDH)</w:t>
      </w:r>
    </w:p>
    <w:p w:rsidR="00617A67" w:rsidRDefault="00617A67" w:rsidP="00617A67">
      <w:pPr>
        <w:ind w:right="-720"/>
        <w:rPr>
          <w:rFonts w:ascii="Tahoma" w:hAnsi="Tahoma" w:cs="Tahoma"/>
          <w:sz w:val="18"/>
          <w:szCs w:val="18"/>
        </w:rPr>
      </w:pPr>
      <w:r w:rsidRPr="00617A67">
        <w:rPr>
          <w:rFonts w:ascii="Tahoma" w:hAnsi="Tahoma" w:cs="Tahoma"/>
          <w:b/>
          <w:sz w:val="16"/>
          <w:szCs w:val="16"/>
        </w:rPr>
        <w:t>Sherman Room</w:t>
      </w:r>
      <w:r w:rsidRPr="00617A67">
        <w:rPr>
          <w:rFonts w:ascii="Tahoma" w:hAnsi="Tahoma" w:cs="Tahoma"/>
          <w:b/>
          <w:sz w:val="16"/>
          <w:szCs w:val="16"/>
        </w:rPr>
        <w:tab/>
      </w:r>
      <w:r>
        <w:rPr>
          <w:rFonts w:ascii="Tahoma" w:hAnsi="Tahoma" w:cs="Tahoma"/>
          <w:b/>
          <w:color w:val="FF0000"/>
          <w:sz w:val="16"/>
          <w:szCs w:val="16"/>
        </w:rPr>
        <w:tab/>
      </w:r>
      <w:r>
        <w:rPr>
          <w:rFonts w:ascii="Tahoma" w:hAnsi="Tahoma" w:cs="Tahoma"/>
          <w:b/>
          <w:bCs/>
          <w:sz w:val="18"/>
          <w:szCs w:val="18"/>
        </w:rPr>
        <w:t>Dr. Todd Allen</w:t>
      </w:r>
      <w:r>
        <w:rPr>
          <w:rFonts w:ascii="Tahoma" w:hAnsi="Tahoma" w:cs="Tahoma"/>
          <w:sz w:val="18"/>
          <w:szCs w:val="18"/>
        </w:rPr>
        <w:t xml:space="preserve"> </w:t>
      </w:r>
    </w:p>
    <w:p w:rsidR="00617A67" w:rsidRDefault="00617A67" w:rsidP="00617A67">
      <w:pPr>
        <w:ind w:left="2160" w:right="-720"/>
        <w:rPr>
          <w:rFonts w:ascii="Tahoma" w:hAnsi="Tahoma" w:cs="Tahoma"/>
          <w:b/>
          <w:bCs/>
          <w:sz w:val="18"/>
          <w:szCs w:val="18"/>
        </w:rPr>
      </w:pPr>
      <w:r>
        <w:rPr>
          <w:rFonts w:ascii="Tahoma" w:hAnsi="Tahoma" w:cs="Tahoma"/>
          <w:b/>
          <w:bCs/>
          <w:sz w:val="18"/>
          <w:szCs w:val="18"/>
        </w:rPr>
        <w:t xml:space="preserve">Deputy Laboratory Director for Science and </w:t>
      </w:r>
    </w:p>
    <w:p w:rsidR="00617A67" w:rsidRDefault="00617A67" w:rsidP="00617A67">
      <w:pPr>
        <w:ind w:left="2160" w:right="-720"/>
        <w:rPr>
          <w:rFonts w:ascii="Tahoma" w:hAnsi="Tahoma" w:cs="Tahoma"/>
          <w:b/>
          <w:sz w:val="16"/>
          <w:szCs w:val="16"/>
        </w:rPr>
      </w:pPr>
      <w:r>
        <w:rPr>
          <w:rFonts w:ascii="Tahoma" w:hAnsi="Tahoma" w:cs="Tahoma"/>
          <w:b/>
          <w:bCs/>
          <w:sz w:val="18"/>
          <w:szCs w:val="18"/>
        </w:rPr>
        <w:t>Technology</w:t>
      </w:r>
    </w:p>
    <w:p w:rsidR="00617A67" w:rsidRDefault="00617A67" w:rsidP="00617A67">
      <w:pPr>
        <w:ind w:right="-720"/>
        <w:rPr>
          <w:rFonts w:ascii="Tahoma" w:hAnsi="Tahoma" w:cs="Tahoma"/>
          <w:b/>
          <w:bCs/>
          <w:sz w:val="18"/>
          <w:szCs w:val="18"/>
        </w:rPr>
      </w:pPr>
    </w:p>
    <w:p w:rsidR="00617A67" w:rsidRDefault="00617A67" w:rsidP="00617A67">
      <w:pPr>
        <w:jc w:val="both"/>
        <w:rPr>
          <w:rFonts w:ascii="Tahoma" w:hAnsi="Tahoma" w:cs="Tahoma"/>
          <w:sz w:val="18"/>
          <w:szCs w:val="18"/>
        </w:rPr>
      </w:pPr>
      <w:r>
        <w:rPr>
          <w:rFonts w:ascii="Tahoma" w:hAnsi="Tahoma" w:cs="Tahoma"/>
          <w:sz w:val="18"/>
          <w:szCs w:val="18"/>
        </w:rPr>
        <w:t xml:space="preserve">The Idaho National Laboratory is the U.S. leading laboratory for nuclear energy research as well as a primary energy systems demonstration facility across most </w:t>
      </w:r>
      <w:r>
        <w:rPr>
          <w:rFonts w:ascii="Tahoma" w:hAnsi="Tahoma" w:cs="Tahoma"/>
          <w:sz w:val="18"/>
          <w:szCs w:val="18"/>
        </w:rPr>
        <w:lastRenderedPageBreak/>
        <w:t xml:space="preserve">energy technologies.  INL holds a unique combination of facilities and capability in the area of nuclear fuels, with the ability to design, fabricate, irradiate, characterize and model nuclear fuels.  This capability is applied to understanding the performance of current light water reactor fuel, the performance of used fuel in storage and the performance of novel new fuels for advanced systems and advanced fuel cycles.  This presentation will provide an overview of the INL and its capability in analyzing nuclear fuels, a description of why each fuel is unique, research needs associated with research quantities of used light water reactor fuel, and the barriers between the research fuel and the Snake River Plain aquifer.  </w:t>
      </w:r>
    </w:p>
    <w:p w:rsidR="00617A67" w:rsidRDefault="00617A67" w:rsidP="00617A67">
      <w:pPr>
        <w:ind w:left="2160" w:hanging="2160"/>
        <w:rPr>
          <w:rFonts w:ascii="Tahoma" w:hAnsi="Tahoma" w:cs="Tahoma"/>
          <w:b/>
          <w:sz w:val="18"/>
          <w:szCs w:val="18"/>
        </w:rPr>
      </w:pPr>
    </w:p>
    <w:p w:rsidR="00617A67" w:rsidRDefault="00617A67" w:rsidP="00617A67">
      <w:pPr>
        <w:ind w:left="2160" w:hanging="2160"/>
        <w:rPr>
          <w:rFonts w:ascii="Tahoma" w:hAnsi="Tahoma" w:cs="Tahoma"/>
          <w:b/>
          <w:color w:val="0070C0"/>
          <w:sz w:val="18"/>
          <w:szCs w:val="18"/>
        </w:rPr>
      </w:pPr>
      <w:r>
        <w:rPr>
          <w:rFonts w:ascii="Tahoma" w:hAnsi="Tahoma" w:cs="Tahoma"/>
          <w:b/>
          <w:sz w:val="18"/>
          <w:szCs w:val="18"/>
        </w:rPr>
        <w:t>10:00 – 10:50 AM</w:t>
      </w:r>
      <w:r>
        <w:rPr>
          <w:rFonts w:ascii="Tahoma" w:hAnsi="Tahoma" w:cs="Tahoma"/>
          <w:sz w:val="18"/>
          <w:szCs w:val="18"/>
        </w:rPr>
        <w:tab/>
      </w:r>
      <w:r>
        <w:rPr>
          <w:rFonts w:ascii="Tahoma" w:hAnsi="Tahoma" w:cs="Tahoma"/>
          <w:b/>
          <w:color w:val="0070C0"/>
          <w:sz w:val="18"/>
          <w:szCs w:val="18"/>
        </w:rPr>
        <w:t xml:space="preserve">4D &amp; 5D BIM Technology; HDR Case Studies: </w:t>
      </w:r>
    </w:p>
    <w:p w:rsidR="00617A67" w:rsidRDefault="00617A67" w:rsidP="00617A67">
      <w:pPr>
        <w:ind w:left="2160" w:hanging="2160"/>
        <w:rPr>
          <w:rFonts w:ascii="Tahoma" w:hAnsi="Tahoma" w:cs="Tahoma"/>
          <w:b/>
          <w:color w:val="0070C0"/>
          <w:sz w:val="18"/>
          <w:szCs w:val="18"/>
        </w:rPr>
      </w:pPr>
      <w:r w:rsidRPr="00617A67">
        <w:rPr>
          <w:rFonts w:ascii="Tahoma" w:hAnsi="Tahoma" w:cs="Tahoma"/>
          <w:b/>
          <w:sz w:val="16"/>
          <w:szCs w:val="16"/>
        </w:rPr>
        <w:t>Sherman Room</w:t>
      </w:r>
      <w:r>
        <w:rPr>
          <w:rFonts w:ascii="Tahoma" w:hAnsi="Tahoma" w:cs="Tahoma"/>
          <w:b/>
          <w:sz w:val="18"/>
          <w:szCs w:val="18"/>
        </w:rPr>
        <w:tab/>
      </w:r>
      <w:r>
        <w:rPr>
          <w:rFonts w:ascii="Tahoma" w:hAnsi="Tahoma" w:cs="Tahoma"/>
          <w:b/>
          <w:color w:val="0070C0"/>
          <w:sz w:val="18"/>
          <w:szCs w:val="18"/>
        </w:rPr>
        <w:t>Bridges, Airports, and Traffic Management</w:t>
      </w:r>
    </w:p>
    <w:p w:rsidR="00617A67" w:rsidRDefault="00617A67" w:rsidP="00617A67">
      <w:pPr>
        <w:ind w:left="2160"/>
        <w:rPr>
          <w:rFonts w:ascii="Tahoma" w:hAnsi="Tahoma" w:cs="Tahoma"/>
          <w:b/>
          <w:color w:val="0070C0"/>
          <w:sz w:val="18"/>
          <w:szCs w:val="18"/>
        </w:rPr>
      </w:pPr>
      <w:r>
        <w:rPr>
          <w:rFonts w:ascii="Tahoma" w:hAnsi="Tahoma" w:cs="Tahoma"/>
          <w:b/>
          <w:color w:val="FF0000"/>
          <w:sz w:val="18"/>
          <w:szCs w:val="18"/>
        </w:rPr>
        <w:t>(1 PDH)</w:t>
      </w:r>
    </w:p>
    <w:p w:rsidR="00617A67" w:rsidRDefault="00617A67" w:rsidP="00617A67">
      <w:pPr>
        <w:ind w:left="2160" w:hanging="2160"/>
        <w:rPr>
          <w:rFonts w:ascii="Tahoma" w:hAnsi="Tahoma" w:cs="Tahoma"/>
          <w:b/>
          <w:sz w:val="18"/>
          <w:szCs w:val="18"/>
        </w:rPr>
      </w:pPr>
      <w:r>
        <w:rPr>
          <w:rFonts w:ascii="Tahoma" w:hAnsi="Tahoma" w:cs="Tahoma"/>
          <w:b/>
          <w:sz w:val="16"/>
          <w:szCs w:val="16"/>
        </w:rPr>
        <w:tab/>
      </w:r>
      <w:r>
        <w:rPr>
          <w:rFonts w:ascii="Tahoma" w:hAnsi="Tahoma" w:cs="Tahoma"/>
          <w:b/>
          <w:sz w:val="18"/>
          <w:szCs w:val="18"/>
        </w:rPr>
        <w:t>Rick Lovel</w:t>
      </w:r>
    </w:p>
    <w:p w:rsidR="00617A67" w:rsidRDefault="005A309D" w:rsidP="005A309D">
      <w:pPr>
        <w:ind w:left="2160"/>
        <w:rPr>
          <w:rFonts w:ascii="Tahoma" w:hAnsi="Tahoma" w:cs="Tahoma"/>
          <w:b/>
          <w:sz w:val="18"/>
          <w:szCs w:val="18"/>
        </w:rPr>
      </w:pPr>
      <w:r w:rsidRPr="005A309D">
        <w:rPr>
          <w:rFonts w:ascii="Tahoma" w:hAnsi="Tahoma" w:cs="Tahoma"/>
          <w:b/>
          <w:sz w:val="18"/>
          <w:szCs w:val="18"/>
        </w:rPr>
        <w:t>Professional Associate, Visualization Manager</w:t>
      </w:r>
    </w:p>
    <w:p w:rsidR="005A309D" w:rsidRPr="005A309D" w:rsidRDefault="005A309D" w:rsidP="005A309D">
      <w:pPr>
        <w:ind w:left="2160"/>
        <w:rPr>
          <w:rFonts w:ascii="Tahoma" w:hAnsi="Tahoma" w:cs="Tahoma"/>
          <w:b/>
          <w:sz w:val="18"/>
          <w:szCs w:val="18"/>
        </w:rPr>
      </w:pPr>
    </w:p>
    <w:p w:rsidR="00617A67" w:rsidRDefault="00617A67" w:rsidP="00617A67">
      <w:pPr>
        <w:tabs>
          <w:tab w:val="left" w:pos="0"/>
        </w:tabs>
        <w:jc w:val="both"/>
        <w:rPr>
          <w:rFonts w:ascii="Tahoma" w:hAnsi="Tahoma" w:cs="Tahoma"/>
          <w:sz w:val="18"/>
          <w:szCs w:val="18"/>
        </w:rPr>
      </w:pPr>
      <w:r>
        <w:rPr>
          <w:rFonts w:ascii="Tahoma" w:hAnsi="Tahoma" w:cs="Tahoma"/>
          <w:sz w:val="18"/>
          <w:szCs w:val="18"/>
        </w:rPr>
        <w:t>4D simulations are a tool for visualizing inherently abstract and complex temporal scheduling data which is otherwise buried in deeply nested Gantt charts. Today’s 4D simulation software generates virtual rehearsals which intuitively illustrate processes along the timeline. By linking objects of a three dimensional model to the tasks in actual project schedule, it helps to reduce major scheduling errors just by inspection and improves communication within the project team. 4D simulation is not "just for construction contractors" as illustrated by HDR's deployment with clients MnDOT (St. Croix Bridge) Iowa DOT (Council Bluffs Interchange System) and Ft. Lauderdale Airport.</w:t>
      </w:r>
    </w:p>
    <w:p w:rsidR="00617A67" w:rsidRDefault="00617A67" w:rsidP="00617A67">
      <w:pPr>
        <w:tabs>
          <w:tab w:val="left" w:pos="0"/>
        </w:tabs>
        <w:jc w:val="both"/>
        <w:rPr>
          <w:rFonts w:ascii="Tahoma" w:hAnsi="Tahoma" w:cs="Tahoma"/>
          <w:sz w:val="18"/>
          <w:szCs w:val="18"/>
        </w:rPr>
      </w:pPr>
    </w:p>
    <w:p w:rsidR="00711C1D" w:rsidRDefault="00711C1D" w:rsidP="00617A67">
      <w:pPr>
        <w:tabs>
          <w:tab w:val="left" w:pos="0"/>
        </w:tabs>
        <w:jc w:val="both"/>
        <w:rPr>
          <w:rFonts w:ascii="Tahoma" w:hAnsi="Tahoma" w:cs="Tahoma"/>
          <w:sz w:val="18"/>
          <w:szCs w:val="18"/>
        </w:rPr>
      </w:pPr>
    </w:p>
    <w:p w:rsidR="00617A67" w:rsidRDefault="00617A67" w:rsidP="00617A67">
      <w:pPr>
        <w:ind w:left="2160" w:hanging="2160"/>
        <w:rPr>
          <w:rFonts w:ascii="Tahoma" w:hAnsi="Tahoma" w:cs="Tahoma"/>
          <w:sz w:val="18"/>
          <w:szCs w:val="18"/>
        </w:rPr>
      </w:pPr>
      <w:r>
        <w:rPr>
          <w:rFonts w:ascii="Tahoma" w:hAnsi="Tahoma" w:cs="Tahoma"/>
          <w:b/>
          <w:sz w:val="18"/>
          <w:szCs w:val="18"/>
        </w:rPr>
        <w:t>11:00 – 11:50 AM</w:t>
      </w:r>
      <w:r>
        <w:rPr>
          <w:rFonts w:ascii="Tahoma" w:hAnsi="Tahoma" w:cs="Tahoma"/>
          <w:sz w:val="18"/>
          <w:szCs w:val="18"/>
        </w:rPr>
        <w:tab/>
      </w:r>
      <w:r>
        <w:rPr>
          <w:rFonts w:ascii="Tahoma" w:hAnsi="Tahoma" w:cs="Tahoma"/>
          <w:b/>
          <w:color w:val="0070C0"/>
          <w:sz w:val="18"/>
          <w:szCs w:val="18"/>
        </w:rPr>
        <w:t xml:space="preserve">Coeur d’ Alene Vision 2030  </w:t>
      </w:r>
      <w:r>
        <w:rPr>
          <w:rFonts w:ascii="Tahoma" w:hAnsi="Tahoma" w:cs="Tahoma"/>
          <w:b/>
          <w:color w:val="FF0000"/>
          <w:sz w:val="18"/>
          <w:szCs w:val="18"/>
        </w:rPr>
        <w:t>(1 PDH)</w:t>
      </w:r>
    </w:p>
    <w:p w:rsidR="005A309D" w:rsidRDefault="00617A67" w:rsidP="00617A67">
      <w:pPr>
        <w:ind w:left="2160" w:hanging="2160"/>
        <w:rPr>
          <w:rFonts w:ascii="Tahoma" w:hAnsi="Tahoma" w:cs="Tahoma"/>
          <w:b/>
          <w:sz w:val="18"/>
          <w:szCs w:val="18"/>
        </w:rPr>
      </w:pPr>
      <w:r w:rsidRPr="00617A67">
        <w:rPr>
          <w:rFonts w:ascii="Tahoma" w:hAnsi="Tahoma" w:cs="Tahoma"/>
          <w:b/>
          <w:sz w:val="16"/>
          <w:szCs w:val="16"/>
        </w:rPr>
        <w:t>Sherman Room</w:t>
      </w:r>
      <w:r>
        <w:rPr>
          <w:rFonts w:ascii="Tahoma" w:hAnsi="Tahoma" w:cs="Tahoma"/>
          <w:sz w:val="18"/>
          <w:szCs w:val="18"/>
        </w:rPr>
        <w:tab/>
      </w:r>
      <w:r w:rsidR="005A309D">
        <w:rPr>
          <w:rFonts w:ascii="Tahoma" w:hAnsi="Tahoma" w:cs="Tahoma"/>
          <w:b/>
          <w:sz w:val="18"/>
          <w:szCs w:val="18"/>
        </w:rPr>
        <w:t>Charles Buck</w:t>
      </w:r>
    </w:p>
    <w:p w:rsidR="00617A67" w:rsidRDefault="00617A67" w:rsidP="005A309D">
      <w:pPr>
        <w:ind w:left="2160"/>
        <w:rPr>
          <w:rFonts w:ascii="Tahoma" w:hAnsi="Tahoma" w:cs="Tahoma"/>
          <w:b/>
          <w:sz w:val="18"/>
          <w:szCs w:val="18"/>
        </w:rPr>
      </w:pPr>
      <w:r>
        <w:rPr>
          <w:rFonts w:ascii="Tahoma" w:hAnsi="Tahoma" w:cs="Tahoma"/>
          <w:b/>
          <w:sz w:val="18"/>
          <w:szCs w:val="18"/>
        </w:rPr>
        <w:t>Associate Vice President and Center Executive Officer</w:t>
      </w:r>
      <w:r w:rsidR="003F466E">
        <w:rPr>
          <w:rFonts w:ascii="Tahoma" w:hAnsi="Tahoma" w:cs="Tahoma"/>
          <w:b/>
          <w:sz w:val="18"/>
          <w:szCs w:val="18"/>
        </w:rPr>
        <w:t xml:space="preserve">, </w:t>
      </w:r>
      <w:r w:rsidR="003F466E" w:rsidRPr="003F466E">
        <w:rPr>
          <w:rFonts w:ascii="Tahoma" w:hAnsi="Tahoma" w:cs="Tahoma"/>
          <w:b/>
          <w:sz w:val="18"/>
          <w:szCs w:val="18"/>
        </w:rPr>
        <w:t>University of Idaho - Northern Idaho</w:t>
      </w:r>
    </w:p>
    <w:p w:rsidR="00617A67" w:rsidRDefault="00617A67" w:rsidP="00617A67">
      <w:pPr>
        <w:ind w:left="2160" w:hanging="2160"/>
        <w:rPr>
          <w:rFonts w:ascii="Tahoma" w:hAnsi="Tahoma" w:cs="Tahoma"/>
          <w:b/>
          <w:sz w:val="18"/>
          <w:szCs w:val="18"/>
        </w:rPr>
      </w:pPr>
    </w:p>
    <w:p w:rsidR="00617A67" w:rsidRDefault="00617A67" w:rsidP="00617A67">
      <w:pPr>
        <w:pStyle w:val="StyleBodyText2After0pt"/>
        <w:spacing w:after="0" w:line="240" w:lineRule="auto"/>
        <w:jc w:val="both"/>
        <w:rPr>
          <w:rFonts w:ascii="Tahoma" w:hAnsi="Tahoma" w:cs="Tahoma"/>
          <w:sz w:val="18"/>
          <w:szCs w:val="18"/>
        </w:rPr>
      </w:pPr>
      <w:r>
        <w:rPr>
          <w:rFonts w:ascii="Tahoma" w:hAnsi="Tahoma" w:cs="Tahoma"/>
          <w:sz w:val="18"/>
          <w:szCs w:val="18"/>
        </w:rPr>
        <w:t>CDA 2030 has created a long-term community vision and a near-term implementation plan to guide local plans, policies, and decisions. It has encouraged action now - from 'easy win' projects that are already happening, to 'big ticket' projects that can accelerate our community's vision.  Charles Buck has been the leader of this project since its infancy.  He will lead a discussion on the plan benefits with a focus on how this will impact the engineering community.</w:t>
      </w:r>
    </w:p>
    <w:p w:rsidR="00617A67" w:rsidRDefault="00617A67" w:rsidP="00617A67">
      <w:pPr>
        <w:pStyle w:val="StyleBodyText2After0pt"/>
        <w:spacing w:after="0" w:line="240" w:lineRule="auto"/>
        <w:jc w:val="both"/>
        <w:rPr>
          <w:rFonts w:ascii="Tahoma" w:hAnsi="Tahoma" w:cs="Tahoma"/>
          <w:sz w:val="18"/>
          <w:szCs w:val="18"/>
        </w:rPr>
      </w:pPr>
    </w:p>
    <w:p w:rsidR="00617A67" w:rsidRDefault="00617A67" w:rsidP="00617A67">
      <w:pPr>
        <w:jc w:val="both"/>
        <w:rPr>
          <w:rFonts w:ascii="Tahoma" w:hAnsi="Tahoma" w:cs="Tahoma"/>
          <w:b/>
          <w:color w:val="0070C0"/>
          <w:sz w:val="18"/>
          <w:szCs w:val="18"/>
        </w:rPr>
      </w:pPr>
      <w:r>
        <w:rPr>
          <w:rFonts w:ascii="Tahoma" w:hAnsi="Tahoma" w:cs="Tahoma"/>
          <w:b/>
          <w:sz w:val="18"/>
          <w:szCs w:val="18"/>
        </w:rPr>
        <w:t>12:00 – 1:50 PM</w:t>
      </w:r>
      <w:r>
        <w:rPr>
          <w:rFonts w:ascii="Tahoma" w:hAnsi="Tahoma" w:cs="Tahoma"/>
          <w:sz w:val="18"/>
          <w:szCs w:val="18"/>
        </w:rPr>
        <w:tab/>
      </w:r>
      <w:r>
        <w:rPr>
          <w:rFonts w:ascii="Tahoma" w:hAnsi="Tahoma" w:cs="Tahoma"/>
          <w:b/>
          <w:color w:val="0070C0"/>
          <w:sz w:val="18"/>
          <w:szCs w:val="18"/>
        </w:rPr>
        <w:t>Lunch</w:t>
      </w:r>
    </w:p>
    <w:p w:rsidR="00617A67" w:rsidRDefault="00617A67" w:rsidP="00617A67">
      <w:pPr>
        <w:ind w:left="2160" w:hanging="2160"/>
        <w:jc w:val="both"/>
        <w:rPr>
          <w:rFonts w:ascii="Tahoma" w:hAnsi="Tahoma" w:cs="Tahoma"/>
          <w:b/>
          <w:color w:val="0070C0"/>
          <w:sz w:val="18"/>
          <w:szCs w:val="18"/>
        </w:rPr>
      </w:pPr>
      <w:r w:rsidRPr="00617A67">
        <w:rPr>
          <w:rFonts w:ascii="Tahoma" w:hAnsi="Tahoma" w:cs="Tahoma"/>
          <w:b/>
          <w:sz w:val="16"/>
          <w:szCs w:val="16"/>
        </w:rPr>
        <w:t>Cataldo Room</w:t>
      </w:r>
      <w:r>
        <w:rPr>
          <w:rFonts w:ascii="Tahoma" w:hAnsi="Tahoma" w:cs="Tahoma"/>
          <w:b/>
          <w:color w:val="0070C0"/>
          <w:sz w:val="18"/>
          <w:szCs w:val="18"/>
        </w:rPr>
        <w:tab/>
        <w:t>Certification of CDA Lev</w:t>
      </w:r>
      <w:r w:rsidR="00045CD2">
        <w:rPr>
          <w:rFonts w:ascii="Tahoma" w:hAnsi="Tahoma" w:cs="Tahoma"/>
          <w:b/>
          <w:color w:val="0070C0"/>
          <w:sz w:val="18"/>
          <w:szCs w:val="18"/>
        </w:rPr>
        <w:t>ee</w:t>
      </w:r>
      <w:r>
        <w:rPr>
          <w:rFonts w:ascii="Tahoma" w:hAnsi="Tahoma" w:cs="Tahoma"/>
          <w:b/>
          <w:color w:val="0070C0"/>
          <w:sz w:val="18"/>
          <w:szCs w:val="18"/>
        </w:rPr>
        <w:t xml:space="preserve"> </w:t>
      </w:r>
      <w:r>
        <w:rPr>
          <w:rFonts w:ascii="Tahoma" w:hAnsi="Tahoma" w:cs="Tahoma"/>
          <w:b/>
          <w:color w:val="FF0000"/>
          <w:sz w:val="18"/>
          <w:szCs w:val="18"/>
        </w:rPr>
        <w:t>(1.5 PDH)</w:t>
      </w:r>
    </w:p>
    <w:p w:rsidR="005A309D" w:rsidRDefault="005A309D" w:rsidP="00617A67">
      <w:pPr>
        <w:ind w:left="2160" w:hanging="2160"/>
        <w:jc w:val="both"/>
        <w:rPr>
          <w:rFonts w:ascii="Tahoma" w:hAnsi="Tahoma" w:cs="Tahoma"/>
          <w:b/>
          <w:sz w:val="18"/>
          <w:szCs w:val="18"/>
        </w:rPr>
      </w:pPr>
      <w:r>
        <w:rPr>
          <w:rFonts w:ascii="Tahoma" w:hAnsi="Tahoma" w:cs="Tahoma"/>
          <w:b/>
          <w:sz w:val="18"/>
          <w:szCs w:val="18"/>
        </w:rPr>
        <w:tab/>
        <w:t>Gordon Dobler, PE</w:t>
      </w:r>
    </w:p>
    <w:p w:rsidR="00617A67" w:rsidRDefault="00617A67" w:rsidP="005A309D">
      <w:pPr>
        <w:ind w:left="2160"/>
        <w:jc w:val="both"/>
        <w:rPr>
          <w:rFonts w:ascii="Tahoma" w:hAnsi="Tahoma" w:cs="Tahoma"/>
          <w:b/>
          <w:sz w:val="18"/>
          <w:szCs w:val="18"/>
        </w:rPr>
      </w:pPr>
      <w:r>
        <w:rPr>
          <w:rFonts w:ascii="Tahoma" w:hAnsi="Tahoma" w:cs="Tahoma"/>
          <w:b/>
          <w:sz w:val="18"/>
          <w:szCs w:val="18"/>
        </w:rPr>
        <w:t>City Engineer, City of Coeur d’Alene, ID</w:t>
      </w:r>
    </w:p>
    <w:p w:rsidR="000707AF" w:rsidRDefault="00B877C4" w:rsidP="000707AF">
      <w:pPr>
        <w:jc w:val="both"/>
        <w:rPr>
          <w:rFonts w:ascii="Tahoma" w:hAnsi="Tahoma" w:cs="Tahoma"/>
          <w:sz w:val="18"/>
          <w:szCs w:val="18"/>
        </w:rPr>
      </w:pPr>
      <w:r w:rsidRPr="00B877C4">
        <w:rPr>
          <w:rFonts w:ascii="Tahoma" w:hAnsi="Tahoma" w:cs="Tahoma"/>
          <w:sz w:val="18"/>
          <w:szCs w:val="18"/>
        </w:rPr>
        <w:t xml:space="preserve">In 1940 the United States Army Corps of Engineers (USACE) constructed a facility around the Fort Grounds area to protect it against flooding from Lake Coeur d’Alene and the Spokane River.  The facility is over 1.4 miles long and consists of concrete walls, sheet piles, and an earth levee.  In 2010 the City was notified by USACE that the facility had to be brought into strict compliance with their requirements.  In addition, the City was required to re-certify the facility to the Federal Emergency Management Agency (FEMA).  This included structural repairs to portions of the concrete walls, installation of new sections of wall, removal of vegetation, and re-grading portions of the earth levee.  The City has obtained approval from FEMA of the CLOMR (Conditional Letter of Map Revision) </w:t>
      </w:r>
      <w:r w:rsidRPr="00B877C4">
        <w:rPr>
          <w:rFonts w:ascii="Tahoma" w:hAnsi="Tahoma" w:cs="Tahoma"/>
          <w:sz w:val="18"/>
          <w:szCs w:val="18"/>
        </w:rPr>
        <w:lastRenderedPageBreak/>
        <w:t>and is in the process of completing the necessary repairs.  It is expected that the final certification will be obtained in the fall of 2016</w:t>
      </w:r>
    </w:p>
    <w:p w:rsidR="00D63720" w:rsidRDefault="00D63720" w:rsidP="000707AF">
      <w:pPr>
        <w:jc w:val="both"/>
        <w:rPr>
          <w:rFonts w:ascii="Tahoma" w:hAnsi="Tahoma" w:cs="Tahoma"/>
          <w:sz w:val="18"/>
          <w:szCs w:val="18"/>
        </w:rPr>
      </w:pPr>
    </w:p>
    <w:p w:rsidR="00617A67" w:rsidRDefault="00617A67" w:rsidP="00617A67">
      <w:pPr>
        <w:ind w:left="2160" w:hanging="2160"/>
        <w:jc w:val="both"/>
        <w:rPr>
          <w:rFonts w:ascii="Tahoma" w:hAnsi="Tahoma" w:cs="Tahoma"/>
          <w:b/>
          <w:color w:val="0070C0"/>
          <w:sz w:val="18"/>
          <w:szCs w:val="18"/>
        </w:rPr>
      </w:pPr>
      <w:r>
        <w:rPr>
          <w:rFonts w:ascii="Tahoma" w:hAnsi="Tahoma" w:cs="Tahoma"/>
          <w:b/>
          <w:sz w:val="18"/>
          <w:szCs w:val="18"/>
        </w:rPr>
        <w:t>2:00 - 2:20 PM</w:t>
      </w:r>
      <w:r>
        <w:rPr>
          <w:rFonts w:ascii="Tahoma" w:hAnsi="Tahoma" w:cs="Tahoma"/>
          <w:b/>
          <w:sz w:val="18"/>
          <w:szCs w:val="18"/>
        </w:rPr>
        <w:tab/>
      </w:r>
      <w:r>
        <w:rPr>
          <w:rFonts w:ascii="Tahoma" w:hAnsi="Tahoma" w:cs="Tahoma"/>
          <w:b/>
          <w:color w:val="0070C0"/>
          <w:sz w:val="18"/>
          <w:szCs w:val="18"/>
        </w:rPr>
        <w:t>Transportation to C</w:t>
      </w:r>
      <w:r w:rsidR="008F2858">
        <w:rPr>
          <w:rFonts w:ascii="Tahoma" w:hAnsi="Tahoma" w:cs="Tahoma"/>
          <w:b/>
          <w:color w:val="0070C0"/>
          <w:sz w:val="18"/>
          <w:szCs w:val="18"/>
        </w:rPr>
        <w:t xml:space="preserve">oeur d’Alene </w:t>
      </w:r>
      <w:r>
        <w:rPr>
          <w:rFonts w:ascii="Tahoma" w:hAnsi="Tahoma" w:cs="Tahoma"/>
          <w:b/>
          <w:color w:val="0070C0"/>
          <w:sz w:val="18"/>
          <w:szCs w:val="18"/>
        </w:rPr>
        <w:t>Wastewater Treatment Plant</w:t>
      </w:r>
    </w:p>
    <w:p w:rsidR="00617A67" w:rsidRDefault="00617A67" w:rsidP="00617A67">
      <w:pPr>
        <w:jc w:val="both"/>
        <w:rPr>
          <w:rFonts w:ascii="Tahoma" w:hAnsi="Tahoma" w:cs="Tahoma"/>
          <w:b/>
          <w:sz w:val="18"/>
          <w:szCs w:val="18"/>
        </w:rPr>
      </w:pPr>
      <w:r>
        <w:rPr>
          <w:rFonts w:ascii="Tahoma" w:hAnsi="Tahoma" w:cs="Tahoma"/>
          <w:b/>
          <w:sz w:val="16"/>
          <w:szCs w:val="16"/>
        </w:rPr>
        <w:tab/>
      </w:r>
      <w:r>
        <w:rPr>
          <w:rFonts w:ascii="Tahoma" w:hAnsi="Tahoma" w:cs="Tahoma"/>
          <w:b/>
          <w:sz w:val="16"/>
          <w:szCs w:val="16"/>
        </w:rPr>
        <w:tab/>
      </w:r>
    </w:p>
    <w:p w:rsidR="008F2858" w:rsidRDefault="00617A67" w:rsidP="00617A67">
      <w:pPr>
        <w:rPr>
          <w:rFonts w:ascii="Tahoma" w:hAnsi="Tahoma" w:cs="Tahoma"/>
          <w:b/>
          <w:color w:val="0070C0"/>
          <w:sz w:val="18"/>
          <w:szCs w:val="18"/>
        </w:rPr>
      </w:pPr>
      <w:r>
        <w:rPr>
          <w:rFonts w:ascii="Tahoma" w:hAnsi="Tahoma" w:cs="Tahoma"/>
          <w:b/>
          <w:sz w:val="18"/>
          <w:szCs w:val="18"/>
        </w:rPr>
        <w:t>2:30 – 4:00 PM</w:t>
      </w:r>
      <w:r>
        <w:rPr>
          <w:rFonts w:ascii="Tahoma" w:hAnsi="Tahoma" w:cs="Tahoma"/>
          <w:b/>
          <w:sz w:val="18"/>
          <w:szCs w:val="18"/>
        </w:rPr>
        <w:tab/>
      </w:r>
      <w:r>
        <w:rPr>
          <w:rFonts w:ascii="Tahoma" w:hAnsi="Tahoma" w:cs="Tahoma"/>
          <w:b/>
          <w:sz w:val="18"/>
          <w:szCs w:val="18"/>
        </w:rPr>
        <w:tab/>
      </w:r>
      <w:r>
        <w:rPr>
          <w:rFonts w:ascii="Tahoma" w:hAnsi="Tahoma" w:cs="Tahoma"/>
          <w:b/>
          <w:color w:val="0070C0"/>
          <w:sz w:val="18"/>
          <w:szCs w:val="18"/>
        </w:rPr>
        <w:t>C</w:t>
      </w:r>
      <w:r w:rsidR="008F2858">
        <w:rPr>
          <w:rFonts w:ascii="Tahoma" w:hAnsi="Tahoma" w:cs="Tahoma"/>
          <w:b/>
          <w:color w:val="0070C0"/>
          <w:sz w:val="18"/>
          <w:szCs w:val="18"/>
        </w:rPr>
        <w:t>oeur d’ Alene</w:t>
      </w:r>
      <w:r>
        <w:rPr>
          <w:rFonts w:ascii="Tahoma" w:hAnsi="Tahoma" w:cs="Tahoma"/>
          <w:b/>
          <w:color w:val="0070C0"/>
          <w:sz w:val="18"/>
          <w:szCs w:val="18"/>
        </w:rPr>
        <w:t xml:space="preserve"> Wastewater Treatment</w:t>
      </w:r>
    </w:p>
    <w:p w:rsidR="00617A67" w:rsidRDefault="00617A67" w:rsidP="008F2858">
      <w:pPr>
        <w:ind w:left="1440" w:firstLine="720"/>
        <w:rPr>
          <w:rFonts w:ascii="Tahoma" w:hAnsi="Tahoma" w:cs="Tahoma"/>
          <w:b/>
          <w:color w:val="0070C0"/>
          <w:sz w:val="18"/>
          <w:szCs w:val="18"/>
        </w:rPr>
      </w:pPr>
      <w:r>
        <w:rPr>
          <w:rFonts w:ascii="Tahoma" w:hAnsi="Tahoma" w:cs="Tahoma"/>
          <w:b/>
          <w:color w:val="0070C0"/>
          <w:sz w:val="18"/>
          <w:szCs w:val="18"/>
        </w:rPr>
        <w:t>Plant Tour</w:t>
      </w:r>
    </w:p>
    <w:p w:rsidR="00617A67" w:rsidRDefault="00617A67" w:rsidP="00617A67">
      <w:pPr>
        <w:ind w:left="1440" w:firstLine="720"/>
        <w:rPr>
          <w:rFonts w:ascii="Tahoma" w:hAnsi="Tahoma" w:cs="Tahoma"/>
          <w:b/>
          <w:i/>
          <w:color w:val="FF0000"/>
          <w:sz w:val="18"/>
          <w:szCs w:val="18"/>
        </w:rPr>
      </w:pPr>
      <w:r>
        <w:rPr>
          <w:rFonts w:ascii="Tahoma" w:hAnsi="Tahoma" w:cs="Tahoma"/>
          <w:b/>
          <w:color w:val="FF0000"/>
          <w:sz w:val="18"/>
          <w:szCs w:val="18"/>
        </w:rPr>
        <w:t>(1.5 PDH)</w:t>
      </w:r>
      <w:r>
        <w:rPr>
          <w:rFonts w:ascii="Tahoma" w:hAnsi="Tahoma" w:cs="Tahoma"/>
          <w:b/>
          <w:i/>
          <w:color w:val="FF0000"/>
          <w:sz w:val="18"/>
          <w:szCs w:val="18"/>
        </w:rPr>
        <w:t xml:space="preserve"> </w:t>
      </w:r>
    </w:p>
    <w:p w:rsidR="00617A67" w:rsidRPr="00617A67" w:rsidRDefault="00617A67" w:rsidP="00617A67">
      <w:pPr>
        <w:ind w:left="1440" w:firstLine="720"/>
        <w:jc w:val="both"/>
        <w:rPr>
          <w:rFonts w:ascii="Tahoma" w:hAnsi="Tahoma" w:cs="Tahoma"/>
          <w:b/>
          <w:sz w:val="18"/>
          <w:szCs w:val="18"/>
        </w:rPr>
      </w:pPr>
      <w:r w:rsidRPr="00617A67">
        <w:rPr>
          <w:rFonts w:ascii="Tahoma" w:hAnsi="Tahoma" w:cs="Tahoma"/>
          <w:b/>
          <w:sz w:val="18"/>
          <w:szCs w:val="18"/>
        </w:rPr>
        <w:t>Coeur d’Alene Wastewater Treatment Plant</w:t>
      </w:r>
      <w:r w:rsidRPr="00617A67">
        <w:rPr>
          <w:rFonts w:ascii="Tahoma" w:hAnsi="Tahoma" w:cs="Tahoma"/>
          <w:b/>
          <w:sz w:val="18"/>
          <w:szCs w:val="18"/>
        </w:rPr>
        <w:tab/>
      </w:r>
      <w:r w:rsidRPr="00617A67">
        <w:rPr>
          <w:rFonts w:ascii="Tahoma" w:hAnsi="Tahoma" w:cs="Tahoma"/>
          <w:b/>
          <w:sz w:val="18"/>
          <w:szCs w:val="18"/>
        </w:rPr>
        <w:tab/>
      </w:r>
    </w:p>
    <w:p w:rsidR="00F37DCC" w:rsidRPr="00617A67" w:rsidRDefault="00F37DCC" w:rsidP="00C45ECC">
      <w:pPr>
        <w:jc w:val="both"/>
        <w:rPr>
          <w:rFonts w:ascii="Tahoma" w:hAnsi="Tahoma" w:cs="Tahoma"/>
          <w:iCs/>
          <w:sz w:val="18"/>
          <w:szCs w:val="18"/>
        </w:rPr>
      </w:pPr>
    </w:p>
    <w:p w:rsidR="009B231D" w:rsidRPr="00712A94" w:rsidRDefault="009B231D" w:rsidP="00712A94">
      <w:pPr>
        <w:shd w:val="pct15" w:color="auto" w:fill="FFFFFF"/>
        <w:rPr>
          <w:rFonts w:ascii="Tahoma" w:hAnsi="Tahoma" w:cs="Tahoma"/>
          <w:sz w:val="18"/>
          <w:szCs w:val="18"/>
        </w:rPr>
      </w:pPr>
    </w:p>
    <w:p w:rsidR="009A357B" w:rsidRDefault="002A0BEB" w:rsidP="002A0BEB">
      <w:pPr>
        <w:jc w:val="center"/>
        <w:rPr>
          <w:rFonts w:ascii="Tahoma" w:hAnsi="Tahoma" w:cs="Tahoma"/>
          <w:sz w:val="18"/>
          <w:szCs w:val="18"/>
        </w:rPr>
      </w:pPr>
      <w:r>
        <w:rPr>
          <w:rFonts w:ascii="Century Gothic" w:hAnsi="Century Gothic"/>
        </w:rPr>
        <w:br w:type="page"/>
      </w:r>
    </w:p>
    <w:p w:rsidR="00FE195E" w:rsidRPr="00325EE5" w:rsidRDefault="00FE195E">
      <w:pPr>
        <w:shd w:val="pct15" w:color="auto" w:fill="FFFFFF"/>
        <w:jc w:val="center"/>
        <w:rPr>
          <w:rFonts w:ascii="Tahoma" w:hAnsi="Tahoma" w:cs="Tahoma"/>
          <w:b/>
          <w:sz w:val="22"/>
          <w:szCs w:val="22"/>
        </w:rPr>
      </w:pPr>
      <w:r w:rsidRPr="00325EE5">
        <w:rPr>
          <w:rFonts w:ascii="Tahoma" w:hAnsi="Tahoma" w:cs="Tahoma"/>
          <w:b/>
          <w:sz w:val="22"/>
          <w:szCs w:val="22"/>
        </w:rPr>
        <w:t>Biographical Sketches</w:t>
      </w:r>
    </w:p>
    <w:p w:rsidR="00FE195E" w:rsidRDefault="00FE195E">
      <w:pPr>
        <w:jc w:val="both"/>
        <w:rPr>
          <w:b/>
          <w:sz w:val="18"/>
          <w:szCs w:val="18"/>
        </w:rPr>
      </w:pPr>
    </w:p>
    <w:p w:rsidR="00B04B2D" w:rsidRPr="00BF0FC8" w:rsidRDefault="00B04B2D" w:rsidP="00B04B2D">
      <w:pPr>
        <w:autoSpaceDE w:val="0"/>
        <w:autoSpaceDN w:val="0"/>
        <w:adjustRightInd w:val="0"/>
        <w:jc w:val="both"/>
        <w:rPr>
          <w:rFonts w:ascii="Tahoma" w:hAnsi="Tahoma" w:cs="Tahoma"/>
          <w:b/>
          <w:bCs/>
          <w:color w:val="002060"/>
          <w:sz w:val="16"/>
          <w:szCs w:val="16"/>
        </w:rPr>
      </w:pPr>
      <w:r>
        <w:rPr>
          <w:rFonts w:ascii="Tahoma" w:hAnsi="Tahoma" w:cs="Tahoma"/>
          <w:b/>
          <w:bCs/>
          <w:color w:val="002060"/>
          <w:sz w:val="16"/>
          <w:szCs w:val="16"/>
        </w:rPr>
        <w:t>Keith Simila, P</w:t>
      </w:r>
      <w:r w:rsidRPr="00BF0FC8">
        <w:rPr>
          <w:rFonts w:ascii="Tahoma" w:hAnsi="Tahoma" w:cs="Tahoma"/>
          <w:b/>
          <w:bCs/>
          <w:color w:val="002060"/>
          <w:sz w:val="16"/>
          <w:szCs w:val="16"/>
        </w:rPr>
        <w:t>E</w:t>
      </w:r>
    </w:p>
    <w:p w:rsidR="00B04B2D" w:rsidRPr="00BF0FC8" w:rsidRDefault="00B04B2D" w:rsidP="00B04B2D">
      <w:pPr>
        <w:autoSpaceDE w:val="0"/>
        <w:autoSpaceDN w:val="0"/>
        <w:adjustRightInd w:val="0"/>
        <w:jc w:val="both"/>
        <w:rPr>
          <w:rFonts w:ascii="Tahoma" w:hAnsi="Tahoma" w:cs="Tahoma"/>
          <w:bCs/>
          <w:sz w:val="16"/>
          <w:szCs w:val="16"/>
        </w:rPr>
      </w:pPr>
      <w:r w:rsidRPr="00BF0FC8">
        <w:rPr>
          <w:rFonts w:ascii="Tahoma" w:hAnsi="Tahoma" w:cs="Tahoma"/>
          <w:bCs/>
          <w:sz w:val="16"/>
          <w:szCs w:val="16"/>
        </w:rPr>
        <w:t xml:space="preserve">Keith Simila is the Executive Director to the Idaho Board of Professional Engineers and Professional Land Surveyors. He began in this position in 2013. As a licensed professional engineer his current job is to assist the board in licensing new engineers and land surveyors, work with the legislature and other stakeholders to update the laws and rules of the board, to engage in disciplinary actions that enforce the laws and rules of the board and to educate licensees, certificate holders and others in regard to licensure and professional practice issues. </w:t>
      </w:r>
    </w:p>
    <w:p w:rsidR="00B04B2D" w:rsidRPr="00BF0FC8" w:rsidRDefault="00B04B2D" w:rsidP="00B04B2D">
      <w:pPr>
        <w:autoSpaceDE w:val="0"/>
        <w:autoSpaceDN w:val="0"/>
        <w:adjustRightInd w:val="0"/>
        <w:jc w:val="both"/>
        <w:rPr>
          <w:rFonts w:ascii="Tahoma" w:hAnsi="Tahoma" w:cs="Tahoma"/>
          <w:bCs/>
          <w:sz w:val="16"/>
          <w:szCs w:val="16"/>
        </w:rPr>
      </w:pPr>
      <w:r w:rsidRPr="00BF0FC8">
        <w:rPr>
          <w:rFonts w:ascii="Tahoma" w:hAnsi="Tahoma" w:cs="Tahoma"/>
          <w:bCs/>
          <w:sz w:val="16"/>
          <w:szCs w:val="16"/>
        </w:rPr>
        <w:t xml:space="preserve">Prior to 2013, Keith spent 33 years as an engineer with the US Forest Service. He retired as the Director of Engineering for a 4 state region (located in Ogden, Utah) which included Southern Idaho. Keith also worked as a practicing engineer in Boise, Salmon, and Priest River, Idaho, Missoula, Montana, Juneau, Alaska and Washington, DC. </w:t>
      </w:r>
    </w:p>
    <w:p w:rsidR="00B04B2D" w:rsidRPr="00BF0FC8" w:rsidRDefault="00B04B2D" w:rsidP="00B04B2D">
      <w:pPr>
        <w:autoSpaceDE w:val="0"/>
        <w:autoSpaceDN w:val="0"/>
        <w:adjustRightInd w:val="0"/>
        <w:jc w:val="both"/>
        <w:rPr>
          <w:rFonts w:ascii="Tahoma" w:hAnsi="Tahoma" w:cs="Tahoma"/>
          <w:bCs/>
          <w:sz w:val="16"/>
          <w:szCs w:val="16"/>
        </w:rPr>
      </w:pPr>
      <w:r w:rsidRPr="00BF0FC8">
        <w:rPr>
          <w:rFonts w:ascii="Tahoma" w:hAnsi="Tahoma" w:cs="Tahoma"/>
          <w:bCs/>
          <w:sz w:val="16"/>
          <w:szCs w:val="16"/>
        </w:rPr>
        <w:t xml:space="preserve">Originally from Portland, Oregon, Keith graduated with a B.S. in Civil Engineering and Forest Engineering from Oregon State University. He has a Masters of Administrative Management from Regent University School of Business in Virginia Beach, Virginia. </w:t>
      </w:r>
    </w:p>
    <w:p w:rsidR="00B04B2D" w:rsidRPr="00BF0FC8" w:rsidRDefault="00B04B2D" w:rsidP="00B04B2D">
      <w:pPr>
        <w:autoSpaceDE w:val="0"/>
        <w:autoSpaceDN w:val="0"/>
        <w:adjustRightInd w:val="0"/>
        <w:jc w:val="both"/>
        <w:rPr>
          <w:rFonts w:ascii="Tahoma" w:hAnsi="Tahoma" w:cs="Tahoma"/>
          <w:bCs/>
          <w:sz w:val="16"/>
          <w:szCs w:val="16"/>
        </w:rPr>
      </w:pPr>
      <w:r w:rsidRPr="00BF0FC8">
        <w:rPr>
          <w:rFonts w:ascii="Tahoma" w:hAnsi="Tahoma" w:cs="Tahoma"/>
          <w:bCs/>
          <w:sz w:val="16"/>
          <w:szCs w:val="16"/>
        </w:rPr>
        <w:t xml:space="preserve">Keith is now a Boise resident with his wife of 33 years, Anne. He has 2 children and 3 grandchildren.  </w:t>
      </w:r>
    </w:p>
    <w:p w:rsidR="00B04B2D" w:rsidRDefault="00B04B2D" w:rsidP="00B04B2D">
      <w:pPr>
        <w:autoSpaceDE w:val="0"/>
        <w:autoSpaceDN w:val="0"/>
        <w:adjustRightInd w:val="0"/>
        <w:jc w:val="both"/>
        <w:rPr>
          <w:rFonts w:ascii="Tahoma" w:hAnsi="Tahoma" w:cs="Tahoma"/>
          <w:b/>
          <w:bCs/>
          <w:color w:val="002060"/>
          <w:sz w:val="16"/>
          <w:szCs w:val="16"/>
        </w:rPr>
      </w:pPr>
    </w:p>
    <w:p w:rsidR="00B04B2D" w:rsidRDefault="00B04B2D" w:rsidP="00B04B2D">
      <w:pPr>
        <w:autoSpaceDE w:val="0"/>
        <w:autoSpaceDN w:val="0"/>
        <w:adjustRightInd w:val="0"/>
        <w:jc w:val="both"/>
        <w:rPr>
          <w:rFonts w:ascii="Tahoma" w:hAnsi="Tahoma" w:cs="Tahoma"/>
          <w:b/>
          <w:bCs/>
          <w:color w:val="002060"/>
          <w:sz w:val="16"/>
          <w:szCs w:val="16"/>
        </w:rPr>
      </w:pPr>
      <w:r>
        <w:rPr>
          <w:rFonts w:ascii="Tahoma" w:hAnsi="Tahoma" w:cs="Tahoma"/>
          <w:b/>
          <w:bCs/>
          <w:color w:val="002060"/>
          <w:sz w:val="16"/>
          <w:szCs w:val="16"/>
        </w:rPr>
        <w:t>Julia H. Harrod, PE</w:t>
      </w:r>
      <w:r w:rsidRPr="00527184">
        <w:rPr>
          <w:rFonts w:ascii="Tahoma" w:hAnsi="Tahoma" w:cs="Tahoma"/>
          <w:b/>
          <w:bCs/>
          <w:color w:val="002060"/>
          <w:sz w:val="16"/>
          <w:szCs w:val="16"/>
        </w:rPr>
        <w:t>, F.NSPE</w:t>
      </w:r>
      <w:r>
        <w:rPr>
          <w:rFonts w:ascii="Tahoma" w:hAnsi="Tahoma" w:cs="Tahoma"/>
          <w:b/>
          <w:bCs/>
          <w:color w:val="002060"/>
          <w:sz w:val="16"/>
          <w:szCs w:val="16"/>
        </w:rPr>
        <w:t xml:space="preserve">, </w:t>
      </w:r>
      <w:r w:rsidRPr="00527184">
        <w:rPr>
          <w:rFonts w:ascii="Tahoma" w:hAnsi="Tahoma" w:cs="Tahoma"/>
          <w:b/>
          <w:bCs/>
          <w:color w:val="002060"/>
          <w:sz w:val="16"/>
          <w:szCs w:val="16"/>
        </w:rPr>
        <w:t>NSPE Treasurer</w:t>
      </w:r>
    </w:p>
    <w:p w:rsidR="00B04B2D" w:rsidRPr="00226969" w:rsidRDefault="00B04B2D" w:rsidP="00B04B2D">
      <w:pPr>
        <w:autoSpaceDE w:val="0"/>
        <w:autoSpaceDN w:val="0"/>
        <w:adjustRightInd w:val="0"/>
        <w:jc w:val="both"/>
        <w:rPr>
          <w:rFonts w:ascii="Tahoma" w:hAnsi="Tahoma" w:cs="Tahoma"/>
          <w:bCs/>
          <w:sz w:val="16"/>
          <w:szCs w:val="16"/>
        </w:rPr>
      </w:pPr>
      <w:r w:rsidRPr="00226969">
        <w:rPr>
          <w:rFonts w:ascii="Tahoma" w:hAnsi="Tahoma" w:cs="Tahoma"/>
          <w:bCs/>
          <w:sz w:val="16"/>
          <w:szCs w:val="16"/>
        </w:rPr>
        <w:t>Julia M. Harrod is the President of MWM DesignGroup, an interdisciplinary firm in Austin, Texas providing civil engineering, architecture, land surveying, landscape design and governmental relations services throughout Texas. Ms. Harrod has over two decades of professional experience and has successfully overseen and coordinated hundreds of public works and land development projects. Julia received an architectural degree from MIT and a Masters of Engineering from UT Austin.</w:t>
      </w:r>
    </w:p>
    <w:p w:rsidR="00B04B2D" w:rsidRPr="00226969" w:rsidRDefault="00B04B2D" w:rsidP="00B04B2D">
      <w:pPr>
        <w:autoSpaceDE w:val="0"/>
        <w:autoSpaceDN w:val="0"/>
        <w:adjustRightInd w:val="0"/>
        <w:jc w:val="both"/>
        <w:rPr>
          <w:rFonts w:ascii="Tahoma" w:hAnsi="Tahoma" w:cs="Tahoma"/>
          <w:bCs/>
          <w:sz w:val="16"/>
          <w:szCs w:val="16"/>
        </w:rPr>
      </w:pPr>
    </w:p>
    <w:p w:rsidR="00B04B2D" w:rsidRPr="00527184" w:rsidRDefault="00B04B2D" w:rsidP="00B04B2D">
      <w:pPr>
        <w:autoSpaceDE w:val="0"/>
        <w:autoSpaceDN w:val="0"/>
        <w:adjustRightInd w:val="0"/>
        <w:jc w:val="both"/>
        <w:rPr>
          <w:rFonts w:ascii="Tahoma" w:hAnsi="Tahoma" w:cs="Tahoma"/>
          <w:bCs/>
          <w:sz w:val="16"/>
          <w:szCs w:val="16"/>
        </w:rPr>
      </w:pPr>
      <w:r w:rsidRPr="00226969">
        <w:rPr>
          <w:rFonts w:ascii="Tahoma" w:hAnsi="Tahoma" w:cs="Tahoma"/>
          <w:bCs/>
          <w:sz w:val="16"/>
          <w:szCs w:val="16"/>
        </w:rPr>
        <w:t>Ms. Harrod is passionate about her chosen career, devoting significant effort to promote the engineering profession and education in math and science. She currently serves as NSPE Treasurer and Chair of the Civil, Environmental and Architectural Engineering External Advisory Committee for the University of Texas at Austin. Over the past 5 years, she has previously served as TSPE (Texas) President, Texas Engineering Foundation Trustee, Texas State Legislative and Government Affairs Chair, as well as ASCE Austin Branch President. Julia lives in Austin with her husband and two children.</w:t>
      </w:r>
    </w:p>
    <w:p w:rsidR="00B04B2D" w:rsidRDefault="00B04B2D" w:rsidP="00B04B2D">
      <w:pPr>
        <w:autoSpaceDE w:val="0"/>
        <w:autoSpaceDN w:val="0"/>
        <w:adjustRightInd w:val="0"/>
        <w:jc w:val="both"/>
        <w:rPr>
          <w:rFonts w:ascii="Tahoma" w:hAnsi="Tahoma" w:cs="Tahoma"/>
          <w:bCs/>
          <w:sz w:val="16"/>
          <w:szCs w:val="16"/>
        </w:rPr>
      </w:pPr>
    </w:p>
    <w:p w:rsidR="00B04B2D" w:rsidRPr="00C11922" w:rsidRDefault="00B04B2D" w:rsidP="00B04B2D">
      <w:pPr>
        <w:autoSpaceDE w:val="0"/>
        <w:autoSpaceDN w:val="0"/>
        <w:adjustRightInd w:val="0"/>
        <w:jc w:val="both"/>
        <w:rPr>
          <w:rFonts w:ascii="Tahoma" w:hAnsi="Tahoma" w:cs="Tahoma"/>
          <w:b/>
          <w:color w:val="002060"/>
          <w:sz w:val="16"/>
          <w:szCs w:val="16"/>
        </w:rPr>
      </w:pPr>
      <w:r w:rsidRPr="00A804B8">
        <w:rPr>
          <w:rFonts w:ascii="Tahoma" w:hAnsi="Tahoma" w:cs="Tahoma"/>
          <w:b/>
          <w:color w:val="002060"/>
          <w:sz w:val="16"/>
          <w:szCs w:val="16"/>
        </w:rPr>
        <w:t>Jerry S. Ogden, MS, PE, OE</w:t>
      </w:r>
      <w:r>
        <w:rPr>
          <w:rFonts w:ascii="Tahoma" w:hAnsi="Tahoma" w:cs="Tahoma"/>
          <w:b/>
          <w:color w:val="002060"/>
          <w:sz w:val="16"/>
          <w:szCs w:val="16"/>
        </w:rPr>
        <w:t>C Forensics</w:t>
      </w:r>
      <w:r w:rsidRPr="00C11922">
        <w:rPr>
          <w:rFonts w:ascii="Tahoma" w:hAnsi="Tahoma" w:cs="Tahoma"/>
          <w:bCs/>
          <w:sz w:val="16"/>
          <w:szCs w:val="16"/>
        </w:rPr>
        <w:tab/>
      </w:r>
      <w:r w:rsidRPr="00C11922">
        <w:rPr>
          <w:rFonts w:ascii="Tahoma" w:hAnsi="Tahoma" w:cs="Tahoma"/>
          <w:bCs/>
          <w:sz w:val="16"/>
          <w:szCs w:val="16"/>
        </w:rPr>
        <w:tab/>
      </w:r>
      <w:r w:rsidRPr="00C11922">
        <w:rPr>
          <w:rFonts w:ascii="Tahoma" w:hAnsi="Tahoma" w:cs="Tahoma"/>
          <w:bCs/>
          <w:sz w:val="16"/>
          <w:szCs w:val="16"/>
        </w:rPr>
        <w:tab/>
      </w:r>
    </w:p>
    <w:p w:rsidR="00B04B2D" w:rsidRPr="00A804B8" w:rsidRDefault="00B04B2D" w:rsidP="00B04B2D">
      <w:pPr>
        <w:autoSpaceDE w:val="0"/>
        <w:autoSpaceDN w:val="0"/>
        <w:adjustRightInd w:val="0"/>
        <w:jc w:val="both"/>
        <w:rPr>
          <w:rFonts w:ascii="Tahoma" w:hAnsi="Tahoma" w:cs="Tahoma"/>
          <w:bCs/>
          <w:sz w:val="16"/>
          <w:szCs w:val="16"/>
        </w:rPr>
      </w:pPr>
      <w:r w:rsidRPr="00A804B8">
        <w:rPr>
          <w:rFonts w:ascii="Tahoma" w:hAnsi="Tahoma" w:cs="Tahoma"/>
          <w:bCs/>
          <w:sz w:val="16"/>
          <w:szCs w:val="16"/>
        </w:rPr>
        <w:t xml:space="preserve">Jerry S. Ogden, PE is President of OEC Forensics, a multi-disciplinary Forensic Engineering firm in Littleton, Colorado that provides nationwide forensic services. Mr. Ogden focuses upon the analysis of Traffic and Highway Engineering, as well as the analysis of on/off-roadway collisions events involving all types of vehicles from two-wheeled to multi-axle heavy vehicles, engineering biomechanics and general Mechanical Engineering failure analysis. Mr. Ogden has been involved in the Forensic Engineering field since 1991, providing expert analysis and testimony on Civil and Mechanical Engineering issues across the United States. Mr. Ogden received his BS from Eastern Oregon University in 1988, his MS in Civil Engineering from the University of Colorado Denver in 1995, and is a Candidate for Degree in the multi-disciplinary Engineering and Applied Sciences PhD program at the University of Colorado Denver, with primary focus in Civil Engineering and his secondary focus in Mechanical Engineering (completion fall 2015). </w:t>
      </w:r>
    </w:p>
    <w:p w:rsidR="00B04B2D" w:rsidRPr="00A804B8" w:rsidRDefault="00B04B2D" w:rsidP="00B04B2D">
      <w:pPr>
        <w:autoSpaceDE w:val="0"/>
        <w:autoSpaceDN w:val="0"/>
        <w:adjustRightInd w:val="0"/>
        <w:jc w:val="both"/>
        <w:rPr>
          <w:rFonts w:ascii="Tahoma" w:hAnsi="Tahoma" w:cs="Tahoma"/>
          <w:bCs/>
          <w:sz w:val="16"/>
          <w:szCs w:val="16"/>
        </w:rPr>
      </w:pPr>
    </w:p>
    <w:p w:rsidR="00B04B2D" w:rsidRDefault="00B04B2D" w:rsidP="00B04B2D">
      <w:pPr>
        <w:autoSpaceDE w:val="0"/>
        <w:autoSpaceDN w:val="0"/>
        <w:adjustRightInd w:val="0"/>
        <w:jc w:val="both"/>
        <w:rPr>
          <w:rFonts w:ascii="Tahoma" w:hAnsi="Tahoma" w:cs="Tahoma"/>
          <w:b/>
          <w:bCs/>
          <w:color w:val="002060"/>
          <w:sz w:val="16"/>
          <w:szCs w:val="16"/>
        </w:rPr>
      </w:pPr>
      <w:r w:rsidRPr="00A804B8">
        <w:rPr>
          <w:rFonts w:ascii="Tahoma" w:hAnsi="Tahoma" w:cs="Tahoma"/>
          <w:bCs/>
          <w:sz w:val="16"/>
          <w:szCs w:val="16"/>
        </w:rPr>
        <w:t>Mr. Ogden is a Licensed Professional Engineer in multiple states to include Idaho, as well as a Board Certified Diplomate in Forensic Engineering through the National Academy of Forensic Engineers (NAFE; an Chartered Affinity Group of NSPE), with additional professional certifications through the Accreditation Commission for Traffic Accident Reconstruction (ACTAR) and the American Traffic Safety Services Association (ATSSA). Mr. Ogden is also on the Board of Directors for the NAFE, and is routinely asked to lecture on various Forensic Engineering topics during semi-annual conferences. Mr. Ogden has a passion for engineering practice and ethics education, and is a prolific writer regarding a wide variety of Forensic Engineering applications and analysis procedures.</w:t>
      </w:r>
    </w:p>
    <w:p w:rsidR="00B04B2D" w:rsidRDefault="006E52FE" w:rsidP="00B04B2D">
      <w:pPr>
        <w:autoSpaceDE w:val="0"/>
        <w:autoSpaceDN w:val="0"/>
        <w:adjustRightInd w:val="0"/>
        <w:jc w:val="both"/>
        <w:rPr>
          <w:rFonts w:ascii="Tahoma" w:hAnsi="Tahoma" w:cs="Tahoma"/>
          <w:b/>
          <w:bCs/>
          <w:color w:val="002060"/>
          <w:sz w:val="16"/>
          <w:szCs w:val="16"/>
        </w:rPr>
      </w:pPr>
      <w:r w:rsidRPr="006E52FE">
        <w:rPr>
          <w:rFonts w:ascii="Tahoma" w:hAnsi="Tahoma" w:cs="Tahoma"/>
          <w:b/>
          <w:bCs/>
          <w:color w:val="002060"/>
          <w:sz w:val="16"/>
          <w:szCs w:val="16"/>
        </w:rPr>
        <w:lastRenderedPageBreak/>
        <w:t>C</w:t>
      </w:r>
      <w:r>
        <w:rPr>
          <w:rFonts w:ascii="Tahoma" w:hAnsi="Tahoma" w:cs="Tahoma"/>
          <w:b/>
          <w:bCs/>
          <w:color w:val="002060"/>
          <w:sz w:val="16"/>
          <w:szCs w:val="16"/>
        </w:rPr>
        <w:t>hristine E. Drage</w:t>
      </w:r>
    </w:p>
    <w:p w:rsidR="006E52FE" w:rsidRPr="006E52FE" w:rsidRDefault="006E52FE" w:rsidP="00B04B2D">
      <w:pPr>
        <w:autoSpaceDE w:val="0"/>
        <w:autoSpaceDN w:val="0"/>
        <w:adjustRightInd w:val="0"/>
        <w:jc w:val="both"/>
        <w:rPr>
          <w:rFonts w:ascii="Tahoma" w:hAnsi="Tahoma" w:cs="Tahoma"/>
          <w:bCs/>
          <w:sz w:val="16"/>
          <w:szCs w:val="16"/>
        </w:rPr>
      </w:pPr>
      <w:r w:rsidRPr="006E52FE">
        <w:rPr>
          <w:rFonts w:ascii="Tahoma" w:hAnsi="Tahoma" w:cs="Tahoma"/>
          <w:bCs/>
          <w:sz w:val="16"/>
          <w:szCs w:val="16"/>
        </w:rPr>
        <w:t>Christine Drage is one of the founding partners o</w:t>
      </w:r>
      <w:r>
        <w:rPr>
          <w:rFonts w:ascii="Tahoma" w:hAnsi="Tahoma" w:cs="Tahoma"/>
          <w:bCs/>
          <w:sz w:val="16"/>
          <w:szCs w:val="16"/>
        </w:rPr>
        <w:t>f Weil &amp; Drage</w:t>
      </w:r>
      <w:r w:rsidRPr="006E52FE">
        <w:rPr>
          <w:rFonts w:ascii="Tahoma" w:hAnsi="Tahoma" w:cs="Tahoma"/>
          <w:bCs/>
          <w:sz w:val="16"/>
          <w:szCs w:val="16"/>
        </w:rPr>
        <w:t xml:space="preserve"> and has been a construction lawyer for over 21 years.  She has represented some of the most well-known design professionals in the global A/E community, many of whom consistently rank among Engineering News Record’s Top 500 design firms.  She has additionally represented construction and program managers, contractors, manufacturers, and owners, both public and private, on projects involving every type of delivery method.  Christine’s experience includes trials at the State and Federal Court levels, mediations, arbitrations, extensive complex litigation, and project claims assistance for multi-million and multi-billion dollar private and public works projects, as well as projects on tribal lands and litigation in tribal court.  Those project types include hotels, casinos, highways, airports, justice and detention center projects, wastewater treatment facilities, convention and performing arts centers, hospitals and health care facilities, fuel cells, power plants, schools, high rise and single-family residential and commercial projects.  Christine has handled virtually every type of design and construction case in her career, including those involving catastrophic personal injury and death cases on all project types, and has worked closely with clients and insurance carriers around the globe.</w:t>
      </w:r>
    </w:p>
    <w:p w:rsidR="006E52FE" w:rsidRDefault="006E52FE" w:rsidP="00B04B2D">
      <w:pPr>
        <w:autoSpaceDE w:val="0"/>
        <w:autoSpaceDN w:val="0"/>
        <w:adjustRightInd w:val="0"/>
        <w:jc w:val="both"/>
        <w:rPr>
          <w:rFonts w:ascii="Tahoma" w:hAnsi="Tahoma" w:cs="Tahoma"/>
          <w:b/>
          <w:bCs/>
          <w:color w:val="002060"/>
          <w:sz w:val="16"/>
          <w:szCs w:val="16"/>
        </w:rPr>
      </w:pPr>
    </w:p>
    <w:p w:rsidR="00B04B2D" w:rsidRPr="00AF23BD" w:rsidRDefault="00B04B2D" w:rsidP="00B04B2D">
      <w:pPr>
        <w:autoSpaceDE w:val="0"/>
        <w:autoSpaceDN w:val="0"/>
        <w:adjustRightInd w:val="0"/>
        <w:jc w:val="both"/>
        <w:rPr>
          <w:rFonts w:ascii="Tahoma" w:hAnsi="Tahoma" w:cs="Tahoma"/>
          <w:bCs/>
          <w:color w:val="002060"/>
          <w:sz w:val="16"/>
          <w:szCs w:val="16"/>
        </w:rPr>
      </w:pPr>
      <w:r>
        <w:rPr>
          <w:rFonts w:ascii="Tahoma" w:hAnsi="Tahoma" w:cs="Tahoma"/>
          <w:b/>
          <w:color w:val="002060"/>
          <w:sz w:val="16"/>
          <w:szCs w:val="16"/>
        </w:rPr>
        <w:t>Lewis Venard,</w:t>
      </w:r>
      <w:r w:rsidRPr="00AF23BD">
        <w:rPr>
          <w:rFonts w:ascii="Tahoma" w:hAnsi="Tahoma" w:cs="Tahoma"/>
          <w:b/>
          <w:color w:val="002060"/>
          <w:sz w:val="16"/>
          <w:szCs w:val="16"/>
        </w:rPr>
        <w:t xml:space="preserve"> PE</w:t>
      </w:r>
    </w:p>
    <w:p w:rsidR="00B04B2D" w:rsidRPr="003A4333" w:rsidRDefault="00B04B2D" w:rsidP="00B04B2D">
      <w:pPr>
        <w:autoSpaceDE w:val="0"/>
        <w:autoSpaceDN w:val="0"/>
        <w:adjustRightInd w:val="0"/>
        <w:jc w:val="both"/>
        <w:rPr>
          <w:rFonts w:ascii="Tahoma" w:hAnsi="Tahoma" w:cs="Tahoma"/>
          <w:bCs/>
          <w:sz w:val="16"/>
          <w:szCs w:val="16"/>
        </w:rPr>
      </w:pPr>
      <w:r w:rsidRPr="003A4333">
        <w:rPr>
          <w:rFonts w:ascii="Tahoma" w:hAnsi="Tahoma" w:cs="Tahoma"/>
          <w:bCs/>
          <w:sz w:val="16"/>
          <w:szCs w:val="16"/>
        </w:rPr>
        <w:t>Lewis Venard, PE began his career with the Washington State Department of Transportation, performing traffic counts and speed studies. Lew then earned his Master of Science in Civil Engineering from the University of Washington while working at Jacobs/Sverdrup. Lew has spent the last 15 years specializing in traffic analysis and design, including construction traffic control.</w:t>
      </w:r>
    </w:p>
    <w:p w:rsidR="00B04B2D" w:rsidRDefault="00B04B2D" w:rsidP="00B04B2D">
      <w:pPr>
        <w:autoSpaceDE w:val="0"/>
        <w:autoSpaceDN w:val="0"/>
        <w:adjustRightInd w:val="0"/>
        <w:jc w:val="both"/>
        <w:rPr>
          <w:rFonts w:ascii="Tahoma" w:hAnsi="Tahoma" w:cs="Tahoma"/>
          <w:bCs/>
          <w:sz w:val="16"/>
          <w:szCs w:val="16"/>
        </w:rPr>
      </w:pPr>
      <w:r w:rsidRPr="003A4333">
        <w:rPr>
          <w:rFonts w:ascii="Tahoma" w:hAnsi="Tahoma" w:cs="Tahoma"/>
          <w:bCs/>
          <w:sz w:val="16"/>
          <w:szCs w:val="16"/>
        </w:rPr>
        <w:t>Lew is Past President of ISPE and headed the planning for this conference last year in Boise.</w:t>
      </w:r>
    </w:p>
    <w:p w:rsidR="00B04B2D" w:rsidRDefault="00B04B2D" w:rsidP="00B04B2D">
      <w:pPr>
        <w:autoSpaceDE w:val="0"/>
        <w:autoSpaceDN w:val="0"/>
        <w:adjustRightInd w:val="0"/>
        <w:jc w:val="both"/>
        <w:rPr>
          <w:rFonts w:ascii="Tahoma" w:hAnsi="Tahoma" w:cs="Tahoma"/>
          <w:b/>
          <w:bCs/>
          <w:color w:val="002060"/>
          <w:sz w:val="16"/>
          <w:szCs w:val="16"/>
        </w:rPr>
      </w:pPr>
    </w:p>
    <w:p w:rsidR="00B04B2D" w:rsidRPr="00141B40" w:rsidRDefault="00B04B2D" w:rsidP="00B04B2D">
      <w:pPr>
        <w:autoSpaceDE w:val="0"/>
        <w:autoSpaceDN w:val="0"/>
        <w:adjustRightInd w:val="0"/>
        <w:jc w:val="both"/>
        <w:rPr>
          <w:rFonts w:ascii="Tahoma" w:hAnsi="Tahoma" w:cs="Tahoma"/>
          <w:b/>
          <w:bCs/>
          <w:color w:val="002060"/>
          <w:sz w:val="16"/>
          <w:szCs w:val="16"/>
        </w:rPr>
      </w:pPr>
      <w:r w:rsidRPr="00141B40">
        <w:rPr>
          <w:rFonts w:ascii="Tahoma" w:hAnsi="Tahoma" w:cs="Tahoma"/>
          <w:b/>
          <w:bCs/>
          <w:color w:val="002060"/>
          <w:sz w:val="16"/>
          <w:szCs w:val="16"/>
        </w:rPr>
        <w:t>Eric Olson, PE</w:t>
      </w:r>
    </w:p>
    <w:p w:rsidR="00B04B2D" w:rsidRPr="00141B40" w:rsidRDefault="00B04B2D" w:rsidP="00B04B2D">
      <w:pPr>
        <w:autoSpaceDE w:val="0"/>
        <w:autoSpaceDN w:val="0"/>
        <w:adjustRightInd w:val="0"/>
        <w:jc w:val="both"/>
        <w:rPr>
          <w:rFonts w:ascii="Tahoma" w:hAnsi="Tahoma" w:cs="Tahoma"/>
          <w:bCs/>
          <w:sz w:val="16"/>
          <w:szCs w:val="16"/>
        </w:rPr>
      </w:pPr>
      <w:r w:rsidRPr="00141B40">
        <w:rPr>
          <w:rFonts w:ascii="Tahoma" w:hAnsi="Tahoma" w:cs="Tahoma"/>
          <w:bCs/>
          <w:sz w:val="16"/>
          <w:szCs w:val="16"/>
        </w:rPr>
        <w:t xml:space="preserve">Eric is a project manager with HMH Engineering.  He graduated from the University of Texas at Austin in 2001.  Eric has 12 years of diverse civil engineering experience with an emphasis in transportation and drainage design and project management.  He has been active in ISPE since 2009 and is </w:t>
      </w:r>
      <w:r>
        <w:rPr>
          <w:rFonts w:ascii="Tahoma" w:hAnsi="Tahoma" w:cs="Tahoma"/>
          <w:bCs/>
          <w:sz w:val="16"/>
          <w:szCs w:val="16"/>
        </w:rPr>
        <w:t>a</w:t>
      </w:r>
      <w:r w:rsidRPr="00141B40">
        <w:rPr>
          <w:rFonts w:ascii="Tahoma" w:hAnsi="Tahoma" w:cs="Tahoma"/>
          <w:bCs/>
          <w:sz w:val="16"/>
          <w:szCs w:val="16"/>
        </w:rPr>
        <w:t xml:space="preserve"> </w:t>
      </w:r>
      <w:r>
        <w:rPr>
          <w:rFonts w:ascii="Tahoma" w:hAnsi="Tahoma" w:cs="Tahoma"/>
          <w:bCs/>
          <w:sz w:val="16"/>
          <w:szCs w:val="16"/>
        </w:rPr>
        <w:t>former</w:t>
      </w:r>
      <w:r w:rsidRPr="00141B40">
        <w:rPr>
          <w:rFonts w:ascii="Tahoma" w:hAnsi="Tahoma" w:cs="Tahoma"/>
          <w:bCs/>
          <w:sz w:val="16"/>
          <w:szCs w:val="16"/>
        </w:rPr>
        <w:t xml:space="preserve"> Northern Chapter Director.  He lives in Coeur d’Alene with his wife and three children.</w:t>
      </w:r>
    </w:p>
    <w:p w:rsidR="00B04B2D" w:rsidRDefault="00B04B2D" w:rsidP="00B04B2D">
      <w:pPr>
        <w:autoSpaceDE w:val="0"/>
        <w:autoSpaceDN w:val="0"/>
        <w:adjustRightInd w:val="0"/>
        <w:jc w:val="both"/>
        <w:rPr>
          <w:rFonts w:ascii="Tahoma" w:hAnsi="Tahoma" w:cs="Tahoma"/>
          <w:b/>
          <w:bCs/>
          <w:color w:val="002060"/>
          <w:sz w:val="16"/>
          <w:szCs w:val="16"/>
        </w:rPr>
      </w:pPr>
    </w:p>
    <w:p w:rsidR="00B04B2D" w:rsidRPr="00141B40" w:rsidRDefault="00B04B2D" w:rsidP="00B04B2D">
      <w:pPr>
        <w:autoSpaceDE w:val="0"/>
        <w:autoSpaceDN w:val="0"/>
        <w:adjustRightInd w:val="0"/>
        <w:jc w:val="both"/>
        <w:rPr>
          <w:rFonts w:ascii="Tahoma" w:hAnsi="Tahoma" w:cs="Tahoma"/>
          <w:b/>
          <w:bCs/>
          <w:color w:val="002060"/>
          <w:sz w:val="16"/>
          <w:szCs w:val="16"/>
        </w:rPr>
      </w:pPr>
      <w:r>
        <w:rPr>
          <w:rFonts w:ascii="Tahoma" w:hAnsi="Tahoma" w:cs="Tahoma"/>
          <w:b/>
          <w:bCs/>
          <w:color w:val="002060"/>
          <w:sz w:val="16"/>
          <w:szCs w:val="16"/>
        </w:rPr>
        <w:t>Brad Ward, VP of ADAVSO, Pres. of Empire Unmanned</w:t>
      </w:r>
    </w:p>
    <w:p w:rsidR="00B04B2D" w:rsidRPr="00141B40" w:rsidRDefault="00B04B2D" w:rsidP="00B04B2D">
      <w:pPr>
        <w:autoSpaceDE w:val="0"/>
        <w:autoSpaceDN w:val="0"/>
        <w:adjustRightInd w:val="0"/>
        <w:jc w:val="both"/>
        <w:rPr>
          <w:rFonts w:ascii="Tahoma" w:hAnsi="Tahoma" w:cs="Tahoma"/>
          <w:sz w:val="16"/>
          <w:szCs w:val="16"/>
        </w:rPr>
      </w:pPr>
      <w:r w:rsidRPr="00D3586E">
        <w:rPr>
          <w:rFonts w:ascii="Tahoma" w:hAnsi="Tahoma" w:cs="Tahoma"/>
          <w:bCs/>
          <w:sz w:val="16"/>
          <w:szCs w:val="16"/>
        </w:rPr>
        <w:t>Brad Ward is an Air Force veteran with over 11 years of experience in drone operations and policy.  He is currently the President and Chief Pilot of Empire Unmanned LLC, where he works to develop commercial applications for small UAS in agriculture and natural resource management.</w:t>
      </w:r>
    </w:p>
    <w:p w:rsidR="00B04B2D" w:rsidRDefault="00B04B2D" w:rsidP="00B04B2D">
      <w:pPr>
        <w:jc w:val="both"/>
        <w:rPr>
          <w:rFonts w:ascii="Tahoma" w:hAnsi="Tahoma" w:cs="Tahoma"/>
          <w:b/>
          <w:bCs/>
          <w:color w:val="002060"/>
          <w:sz w:val="16"/>
          <w:szCs w:val="16"/>
        </w:rPr>
      </w:pPr>
    </w:p>
    <w:p w:rsidR="00B04B2D" w:rsidRPr="00AF23BD" w:rsidRDefault="00B04B2D" w:rsidP="00B04B2D">
      <w:pPr>
        <w:jc w:val="both"/>
        <w:rPr>
          <w:rFonts w:ascii="Tahoma" w:hAnsi="Tahoma" w:cs="Tahoma"/>
          <w:b/>
          <w:bCs/>
          <w:color w:val="002060"/>
          <w:sz w:val="16"/>
          <w:szCs w:val="16"/>
        </w:rPr>
      </w:pPr>
      <w:r>
        <w:rPr>
          <w:rFonts w:ascii="Tahoma" w:hAnsi="Tahoma" w:cs="Tahoma"/>
          <w:b/>
          <w:bCs/>
          <w:color w:val="002060"/>
          <w:sz w:val="16"/>
          <w:szCs w:val="16"/>
        </w:rPr>
        <w:t>Dr. Todd Allen, Deputy Laboratory Director</w:t>
      </w:r>
    </w:p>
    <w:p w:rsidR="00B04B2D" w:rsidRDefault="00B04B2D" w:rsidP="00B04B2D">
      <w:pPr>
        <w:autoSpaceDE w:val="0"/>
        <w:autoSpaceDN w:val="0"/>
        <w:adjustRightInd w:val="0"/>
        <w:jc w:val="both"/>
        <w:rPr>
          <w:rFonts w:ascii="Tahoma" w:hAnsi="Tahoma" w:cs="Tahoma"/>
          <w:b/>
          <w:color w:val="002060"/>
          <w:sz w:val="16"/>
          <w:szCs w:val="16"/>
        </w:rPr>
      </w:pPr>
      <w:r w:rsidRPr="00942E3A">
        <w:rPr>
          <w:rFonts w:ascii="Tahoma" w:hAnsi="Tahoma" w:cs="Tahoma"/>
          <w:bCs/>
          <w:sz w:val="16"/>
          <w:szCs w:val="16"/>
        </w:rPr>
        <w:t>Dr. Todd Allen is the deputy laboratory director for Science &amp; Technology at the Idaho National Laboratory.  Dr. Allen’s research expertise is in the area of materials-related issues in nuclear reactors, specifically radiation damage and corrosion. His research interests also include energy policy and the sustainability of nuclear energy.  He has been a professor in the Department of Nuclear Engineering and Engineering Physics at the University of Wisconsin–Madison since 2003. From 2008 through 2012, he was the scientific director for the Advanced Test Reactor National Scientific User Facility at INL, a position he held in conjunction with his faculty position at the University of Wisconsin.  He served as a nuclear-trained submarine officer and is a retired Navy captain. He earned a doctorate in nuclear engineering from the University of Michigan in 1997 and began his research career at Argonne National Laboratory-West in Idaho Falls. He holds a master’s degree in nuclear engineering from the University of Michigan, a master’s degree in information management from George Washington University, and a bachelor’s degree in nuclear engineering from Northwestern University.</w:t>
      </w:r>
    </w:p>
    <w:p w:rsidR="00B04B2D" w:rsidRDefault="00B04B2D" w:rsidP="00B04B2D">
      <w:pPr>
        <w:autoSpaceDE w:val="0"/>
        <w:autoSpaceDN w:val="0"/>
        <w:adjustRightInd w:val="0"/>
        <w:jc w:val="both"/>
        <w:rPr>
          <w:rFonts w:ascii="Tahoma" w:hAnsi="Tahoma" w:cs="Tahoma"/>
          <w:b/>
          <w:bCs/>
          <w:color w:val="002060"/>
          <w:sz w:val="16"/>
          <w:szCs w:val="16"/>
        </w:rPr>
      </w:pPr>
    </w:p>
    <w:p w:rsidR="00B04B2D" w:rsidRDefault="00B04B2D" w:rsidP="00B04B2D">
      <w:pPr>
        <w:autoSpaceDE w:val="0"/>
        <w:autoSpaceDN w:val="0"/>
        <w:adjustRightInd w:val="0"/>
        <w:jc w:val="both"/>
        <w:rPr>
          <w:rFonts w:ascii="Tahoma" w:hAnsi="Tahoma" w:cs="Tahoma"/>
          <w:b/>
          <w:bCs/>
          <w:color w:val="002060"/>
          <w:sz w:val="16"/>
          <w:szCs w:val="16"/>
        </w:rPr>
      </w:pPr>
      <w:r>
        <w:rPr>
          <w:rFonts w:ascii="Tahoma" w:hAnsi="Tahoma" w:cs="Tahoma"/>
          <w:b/>
          <w:bCs/>
          <w:color w:val="002060"/>
          <w:sz w:val="16"/>
          <w:szCs w:val="16"/>
        </w:rPr>
        <w:t>Rick Lovel,</w:t>
      </w:r>
      <w:r w:rsidRPr="00A804B8">
        <w:rPr>
          <w:rFonts w:ascii="Tahoma" w:hAnsi="Tahoma" w:cs="Tahoma"/>
          <w:b/>
          <w:bCs/>
          <w:color w:val="002060"/>
          <w:sz w:val="16"/>
          <w:szCs w:val="16"/>
        </w:rPr>
        <w:t xml:space="preserve"> Professional Associate, Visualization Manager</w:t>
      </w:r>
    </w:p>
    <w:p w:rsidR="00B04B2D" w:rsidRPr="00A804B8" w:rsidRDefault="00B04B2D" w:rsidP="00B04B2D">
      <w:pPr>
        <w:autoSpaceDE w:val="0"/>
        <w:autoSpaceDN w:val="0"/>
        <w:adjustRightInd w:val="0"/>
        <w:jc w:val="both"/>
        <w:rPr>
          <w:rFonts w:ascii="Tahoma" w:hAnsi="Tahoma" w:cs="Tahoma"/>
          <w:bCs/>
          <w:sz w:val="16"/>
          <w:szCs w:val="16"/>
        </w:rPr>
      </w:pPr>
      <w:r w:rsidRPr="00A804B8">
        <w:rPr>
          <w:rFonts w:ascii="Tahoma" w:hAnsi="Tahoma" w:cs="Tahoma"/>
          <w:bCs/>
          <w:sz w:val="16"/>
          <w:szCs w:val="16"/>
        </w:rPr>
        <w:t xml:space="preserve">Mr. Lovel is a recognized expert in the field of geo-visualization, involved with the TRB Visualization in Transportation and Civil Integrated Management (CIM) Subcommittees. </w:t>
      </w:r>
    </w:p>
    <w:p w:rsidR="00B04B2D" w:rsidRPr="00A804B8" w:rsidRDefault="00B04B2D" w:rsidP="00B04B2D">
      <w:pPr>
        <w:autoSpaceDE w:val="0"/>
        <w:autoSpaceDN w:val="0"/>
        <w:adjustRightInd w:val="0"/>
        <w:jc w:val="both"/>
        <w:rPr>
          <w:rFonts w:ascii="Tahoma" w:hAnsi="Tahoma" w:cs="Tahoma"/>
          <w:bCs/>
          <w:sz w:val="16"/>
          <w:szCs w:val="16"/>
        </w:rPr>
      </w:pPr>
      <w:r w:rsidRPr="00A804B8">
        <w:rPr>
          <w:rFonts w:ascii="Tahoma" w:hAnsi="Tahoma" w:cs="Tahoma"/>
          <w:bCs/>
          <w:sz w:val="16"/>
          <w:szCs w:val="16"/>
        </w:rPr>
        <w:lastRenderedPageBreak/>
        <w:t>He has been featured in books such as "Geospatial Matters, Implications of a Digital Earth", in trade journals such as World Pipeline, ESRI's ArcUser, on U.S. Highway Historical Signs, and the NOVA Science Channel (PBS) website.</w:t>
      </w:r>
    </w:p>
    <w:p w:rsidR="00B04B2D" w:rsidRPr="00A804B8" w:rsidRDefault="00B04B2D" w:rsidP="00B04B2D">
      <w:pPr>
        <w:autoSpaceDE w:val="0"/>
        <w:autoSpaceDN w:val="0"/>
        <w:adjustRightInd w:val="0"/>
        <w:jc w:val="both"/>
        <w:rPr>
          <w:rFonts w:ascii="Tahoma" w:hAnsi="Tahoma" w:cs="Tahoma"/>
          <w:bCs/>
          <w:sz w:val="16"/>
          <w:szCs w:val="16"/>
        </w:rPr>
      </w:pPr>
    </w:p>
    <w:p w:rsidR="00B04B2D" w:rsidRPr="00A804B8" w:rsidRDefault="00B04B2D" w:rsidP="00B04B2D">
      <w:pPr>
        <w:autoSpaceDE w:val="0"/>
        <w:autoSpaceDN w:val="0"/>
        <w:adjustRightInd w:val="0"/>
        <w:jc w:val="both"/>
        <w:rPr>
          <w:rFonts w:ascii="Tahoma" w:hAnsi="Tahoma" w:cs="Tahoma"/>
          <w:bCs/>
          <w:sz w:val="16"/>
          <w:szCs w:val="16"/>
        </w:rPr>
      </w:pPr>
      <w:r w:rsidRPr="00A804B8">
        <w:rPr>
          <w:rFonts w:ascii="Tahoma" w:hAnsi="Tahoma" w:cs="Tahoma"/>
          <w:bCs/>
          <w:sz w:val="16"/>
          <w:szCs w:val="16"/>
        </w:rPr>
        <w:t xml:space="preserve">A terrain expert specializing in visual impact analysis, he is fluent with LIDAR, Bathymetry, satellite imagery, topographic analysis, and urban/rural ecosystem modeling.  </w:t>
      </w:r>
    </w:p>
    <w:p w:rsidR="00B04B2D" w:rsidRDefault="00B04B2D" w:rsidP="00B04B2D">
      <w:pPr>
        <w:autoSpaceDE w:val="0"/>
        <w:autoSpaceDN w:val="0"/>
        <w:adjustRightInd w:val="0"/>
        <w:jc w:val="both"/>
        <w:rPr>
          <w:rFonts w:ascii="Tahoma" w:hAnsi="Tahoma" w:cs="Tahoma"/>
          <w:bCs/>
          <w:sz w:val="16"/>
          <w:szCs w:val="16"/>
        </w:rPr>
      </w:pPr>
      <w:r w:rsidRPr="00A804B8">
        <w:rPr>
          <w:rFonts w:ascii="Tahoma" w:hAnsi="Tahoma" w:cs="Tahoma"/>
          <w:bCs/>
          <w:sz w:val="16"/>
          <w:szCs w:val="16"/>
        </w:rPr>
        <w:t>Ricks’ current focus is BIM, Virtual Design and Construction (VDC) smart cities, and interactive visualization. He and his staff of 10 have positioned HDR as a leader in delivering visualization services to clients, working closely with Owners and public outreach professionals to solve business problems and create highly effective communication deliverables.</w:t>
      </w:r>
    </w:p>
    <w:p w:rsidR="00B04B2D" w:rsidRDefault="00B04B2D" w:rsidP="00B04B2D">
      <w:pPr>
        <w:autoSpaceDE w:val="0"/>
        <w:autoSpaceDN w:val="0"/>
        <w:adjustRightInd w:val="0"/>
        <w:jc w:val="both"/>
        <w:rPr>
          <w:rFonts w:ascii="Tahoma" w:hAnsi="Tahoma" w:cs="Tahoma"/>
          <w:bCs/>
          <w:sz w:val="16"/>
          <w:szCs w:val="16"/>
        </w:rPr>
      </w:pPr>
    </w:p>
    <w:p w:rsidR="00B04B2D" w:rsidRPr="00C11922" w:rsidRDefault="00B04B2D" w:rsidP="00B04B2D">
      <w:pPr>
        <w:autoSpaceDE w:val="0"/>
        <w:autoSpaceDN w:val="0"/>
        <w:adjustRightInd w:val="0"/>
        <w:jc w:val="both"/>
        <w:rPr>
          <w:rFonts w:ascii="Tahoma" w:hAnsi="Tahoma" w:cs="Tahoma"/>
          <w:b/>
          <w:color w:val="002060"/>
          <w:sz w:val="16"/>
          <w:szCs w:val="16"/>
        </w:rPr>
      </w:pPr>
      <w:r w:rsidRPr="00C11922">
        <w:rPr>
          <w:rFonts w:ascii="Tahoma" w:hAnsi="Tahoma" w:cs="Tahoma"/>
          <w:b/>
          <w:color w:val="002060"/>
          <w:sz w:val="16"/>
          <w:szCs w:val="16"/>
        </w:rPr>
        <w:t>Charles Buck</w:t>
      </w:r>
      <w:r>
        <w:rPr>
          <w:rFonts w:ascii="Tahoma" w:hAnsi="Tahoma" w:cs="Tahoma"/>
          <w:b/>
          <w:color w:val="002060"/>
          <w:sz w:val="16"/>
          <w:szCs w:val="16"/>
        </w:rPr>
        <w:t xml:space="preserve">, PhD, </w:t>
      </w:r>
      <w:r w:rsidRPr="00C11922">
        <w:rPr>
          <w:rFonts w:ascii="Tahoma" w:hAnsi="Tahoma" w:cs="Tahoma"/>
          <w:b/>
          <w:color w:val="002060"/>
          <w:sz w:val="16"/>
          <w:szCs w:val="16"/>
        </w:rPr>
        <w:t>Associate Vice Preside</w:t>
      </w:r>
      <w:r>
        <w:rPr>
          <w:rFonts w:ascii="Tahoma" w:hAnsi="Tahoma" w:cs="Tahoma"/>
          <w:b/>
          <w:color w:val="002060"/>
          <w:sz w:val="16"/>
          <w:szCs w:val="16"/>
        </w:rPr>
        <w:t xml:space="preserve">nt and Center Executive Officer, </w:t>
      </w:r>
      <w:r w:rsidRPr="00C11922">
        <w:rPr>
          <w:rFonts w:ascii="Tahoma" w:hAnsi="Tahoma" w:cs="Tahoma"/>
          <w:b/>
          <w:color w:val="002060"/>
          <w:sz w:val="16"/>
          <w:szCs w:val="16"/>
        </w:rPr>
        <w:t>University of Idaho - Northern Idaho</w:t>
      </w:r>
      <w:r w:rsidRPr="00C11922">
        <w:rPr>
          <w:rFonts w:ascii="Tahoma" w:hAnsi="Tahoma" w:cs="Tahoma"/>
          <w:bCs/>
          <w:sz w:val="16"/>
          <w:szCs w:val="16"/>
        </w:rPr>
        <w:tab/>
      </w:r>
      <w:r w:rsidRPr="00C11922">
        <w:rPr>
          <w:rFonts w:ascii="Tahoma" w:hAnsi="Tahoma" w:cs="Tahoma"/>
          <w:bCs/>
          <w:sz w:val="16"/>
          <w:szCs w:val="16"/>
        </w:rPr>
        <w:tab/>
      </w:r>
      <w:r w:rsidRPr="00C11922">
        <w:rPr>
          <w:rFonts w:ascii="Tahoma" w:hAnsi="Tahoma" w:cs="Tahoma"/>
          <w:bCs/>
          <w:sz w:val="16"/>
          <w:szCs w:val="16"/>
        </w:rPr>
        <w:tab/>
      </w:r>
    </w:p>
    <w:p w:rsidR="00B04B2D" w:rsidRPr="00C11922" w:rsidRDefault="00B04B2D" w:rsidP="00B04B2D">
      <w:pPr>
        <w:autoSpaceDE w:val="0"/>
        <w:autoSpaceDN w:val="0"/>
        <w:adjustRightInd w:val="0"/>
        <w:jc w:val="both"/>
        <w:rPr>
          <w:rFonts w:ascii="Tahoma" w:hAnsi="Tahoma" w:cs="Tahoma"/>
          <w:bCs/>
          <w:sz w:val="16"/>
          <w:szCs w:val="16"/>
        </w:rPr>
      </w:pPr>
      <w:r w:rsidRPr="00C11922">
        <w:rPr>
          <w:rFonts w:ascii="Tahoma" w:hAnsi="Tahoma" w:cs="Tahoma"/>
          <w:bCs/>
          <w:sz w:val="16"/>
          <w:szCs w:val="16"/>
        </w:rPr>
        <w:t>Buck serves as the chief administrator and spokesperson for the University of Idaho in northern Idaho. He is responsible for programs at the University of Idaho Coeur d’Alene, UI Sandpoint, and the UI Research Park business incubator facility in Post Falls. His efforts for the University in northern Idaho are focused on creating awareness and enrollment for academic programs and on community and economic development.</w:t>
      </w:r>
    </w:p>
    <w:p w:rsidR="00B04B2D" w:rsidRPr="00C11922" w:rsidRDefault="00B04B2D" w:rsidP="00B04B2D">
      <w:pPr>
        <w:autoSpaceDE w:val="0"/>
        <w:autoSpaceDN w:val="0"/>
        <w:adjustRightInd w:val="0"/>
        <w:jc w:val="both"/>
        <w:rPr>
          <w:rFonts w:ascii="Tahoma" w:hAnsi="Tahoma" w:cs="Tahoma"/>
          <w:bCs/>
          <w:sz w:val="16"/>
          <w:szCs w:val="16"/>
        </w:rPr>
      </w:pPr>
    </w:p>
    <w:p w:rsidR="00B04B2D" w:rsidRDefault="00B04B2D" w:rsidP="00B04B2D">
      <w:pPr>
        <w:autoSpaceDE w:val="0"/>
        <w:autoSpaceDN w:val="0"/>
        <w:adjustRightInd w:val="0"/>
        <w:jc w:val="both"/>
        <w:rPr>
          <w:rFonts w:ascii="Tahoma" w:hAnsi="Tahoma" w:cs="Tahoma"/>
          <w:bCs/>
          <w:sz w:val="16"/>
          <w:szCs w:val="16"/>
        </w:rPr>
      </w:pPr>
      <w:r w:rsidRPr="00C11922">
        <w:rPr>
          <w:rFonts w:ascii="Tahoma" w:hAnsi="Tahoma" w:cs="Tahoma"/>
          <w:bCs/>
          <w:sz w:val="16"/>
          <w:szCs w:val="16"/>
        </w:rPr>
        <w:t>He grew up in southern Idaho and graduated from the College of Idaho before receiving his PhD degree in molecular neurobiology from the Cornell University Graduate School of Medical Sciences in New York City. He has research expertise in cancer, metabolic diseases, and neurobiology. In addition to managing academic research, he started and led a startup biotech company in Austria for 5 years. His experience includes technology development and project management in biomedical engineering, nanotechnology, biofuels, and personalized medicine.</w:t>
      </w:r>
    </w:p>
    <w:p w:rsidR="00B04B2D" w:rsidRDefault="00B04B2D" w:rsidP="00B04B2D">
      <w:pPr>
        <w:autoSpaceDE w:val="0"/>
        <w:autoSpaceDN w:val="0"/>
        <w:adjustRightInd w:val="0"/>
        <w:jc w:val="both"/>
        <w:rPr>
          <w:rFonts w:ascii="Tahoma" w:hAnsi="Tahoma" w:cs="Tahoma"/>
          <w:color w:val="000000"/>
          <w:sz w:val="16"/>
          <w:szCs w:val="16"/>
        </w:rPr>
      </w:pPr>
    </w:p>
    <w:p w:rsidR="003F466E" w:rsidRPr="003F466E" w:rsidRDefault="003F466E" w:rsidP="00B04B2D">
      <w:pPr>
        <w:autoSpaceDE w:val="0"/>
        <w:autoSpaceDN w:val="0"/>
        <w:adjustRightInd w:val="0"/>
        <w:jc w:val="both"/>
        <w:rPr>
          <w:rFonts w:ascii="Tahoma" w:hAnsi="Tahoma" w:cs="Tahoma"/>
          <w:color w:val="002060"/>
          <w:sz w:val="16"/>
          <w:szCs w:val="16"/>
        </w:rPr>
      </w:pPr>
      <w:r w:rsidRPr="000707AF">
        <w:rPr>
          <w:rFonts w:ascii="Tahoma" w:hAnsi="Tahoma" w:cs="Tahoma"/>
          <w:b/>
          <w:color w:val="002060"/>
          <w:sz w:val="16"/>
          <w:szCs w:val="16"/>
        </w:rPr>
        <w:t>Gordon Dobler, PE</w:t>
      </w:r>
    </w:p>
    <w:p w:rsidR="00B04B2D" w:rsidRPr="00EB49B1" w:rsidRDefault="000707AF" w:rsidP="00B04B2D">
      <w:pPr>
        <w:autoSpaceDE w:val="0"/>
        <w:autoSpaceDN w:val="0"/>
        <w:adjustRightInd w:val="0"/>
        <w:jc w:val="both"/>
        <w:rPr>
          <w:rFonts w:ascii="Tahoma" w:hAnsi="Tahoma" w:cs="Tahoma"/>
          <w:bCs/>
          <w:sz w:val="16"/>
          <w:szCs w:val="16"/>
        </w:rPr>
      </w:pPr>
      <w:r w:rsidRPr="00EB49B1">
        <w:rPr>
          <w:rFonts w:ascii="Tahoma" w:hAnsi="Tahoma" w:cs="Tahoma"/>
          <w:bCs/>
          <w:sz w:val="16"/>
          <w:szCs w:val="16"/>
        </w:rPr>
        <w:t xml:space="preserve">Gordon has been the City engineer for 22 years.  He earned his BSCE and MSCE from San Diego State University in 1978 and 1984, respectively.  Gordon is married with three children and 2 grandchildren and lives in Coeur d’Alene.  His hobbies include bicycling, motorcycling, fishing, golfing, trap shooting and backpacking.  </w:t>
      </w:r>
    </w:p>
    <w:p w:rsidR="00B04B2D" w:rsidRPr="00EB49B1" w:rsidRDefault="00B04B2D" w:rsidP="00B04B2D">
      <w:pPr>
        <w:autoSpaceDE w:val="0"/>
        <w:autoSpaceDN w:val="0"/>
        <w:adjustRightInd w:val="0"/>
        <w:jc w:val="both"/>
        <w:rPr>
          <w:rFonts w:ascii="Tahoma" w:hAnsi="Tahoma" w:cs="Tahoma"/>
          <w:b/>
          <w:bCs/>
          <w:sz w:val="16"/>
          <w:szCs w:val="16"/>
        </w:rPr>
      </w:pPr>
    </w:p>
    <w:p w:rsidR="00B04B2D" w:rsidRPr="00EB49B1" w:rsidRDefault="00B04B2D" w:rsidP="00B04B2D">
      <w:pPr>
        <w:autoSpaceDE w:val="0"/>
        <w:autoSpaceDN w:val="0"/>
        <w:adjustRightInd w:val="0"/>
        <w:jc w:val="both"/>
        <w:rPr>
          <w:rFonts w:ascii="Tahoma" w:hAnsi="Tahoma" w:cs="Tahoma"/>
          <w:b/>
          <w:bCs/>
          <w:sz w:val="16"/>
          <w:szCs w:val="16"/>
        </w:rPr>
      </w:pPr>
    </w:p>
    <w:p w:rsidR="00B04B2D" w:rsidRDefault="00B04B2D" w:rsidP="00B04B2D">
      <w:pPr>
        <w:autoSpaceDE w:val="0"/>
        <w:autoSpaceDN w:val="0"/>
        <w:adjustRightInd w:val="0"/>
        <w:jc w:val="both"/>
        <w:rPr>
          <w:rFonts w:ascii="Tahoma" w:hAnsi="Tahoma" w:cs="Tahoma"/>
          <w:sz w:val="16"/>
          <w:szCs w:val="16"/>
        </w:rPr>
      </w:pPr>
    </w:p>
    <w:p w:rsidR="008D166D" w:rsidRDefault="008D166D" w:rsidP="00AF23BD">
      <w:pPr>
        <w:autoSpaceDE w:val="0"/>
        <w:autoSpaceDN w:val="0"/>
        <w:adjustRightInd w:val="0"/>
        <w:jc w:val="both"/>
        <w:rPr>
          <w:rFonts w:ascii="Tahoma" w:hAnsi="Tahoma" w:cs="Tahoma"/>
          <w:color w:val="000000"/>
          <w:sz w:val="16"/>
          <w:szCs w:val="16"/>
        </w:rPr>
      </w:pPr>
    </w:p>
    <w:p w:rsidR="008D166D" w:rsidRPr="00A56E36" w:rsidRDefault="00F95A15" w:rsidP="00F95A15">
      <w:pPr>
        <w:autoSpaceDE w:val="0"/>
        <w:autoSpaceDN w:val="0"/>
        <w:adjustRightInd w:val="0"/>
        <w:jc w:val="both"/>
        <w:rPr>
          <w:rFonts w:ascii="Tahoma" w:hAnsi="Tahoma" w:cs="Tahoma"/>
          <w:sz w:val="19"/>
          <w:szCs w:val="19"/>
        </w:rPr>
      </w:pPr>
      <w:r>
        <w:rPr>
          <w:rFonts w:ascii="Tahoma" w:hAnsi="Tahoma" w:cs="Tahoma"/>
          <w:color w:val="000000"/>
          <w:sz w:val="16"/>
          <w:szCs w:val="16"/>
        </w:rPr>
        <w:br w:type="page"/>
      </w:r>
    </w:p>
    <w:p w:rsidR="008D166D" w:rsidRPr="00F86A96" w:rsidRDefault="008D166D" w:rsidP="008D166D">
      <w:pPr>
        <w:pStyle w:val="Heading1"/>
        <w:shd w:val="pct15" w:color="auto" w:fill="FFFFFF"/>
        <w:jc w:val="center"/>
        <w:rPr>
          <w:rFonts w:ascii="Tahoma" w:hAnsi="Tahoma" w:cs="Tahoma"/>
          <w:b/>
          <w:sz w:val="24"/>
          <w:szCs w:val="24"/>
        </w:rPr>
      </w:pPr>
      <w:r>
        <w:rPr>
          <w:rFonts w:ascii="Tahoma" w:hAnsi="Tahoma" w:cs="Tahoma"/>
          <w:b/>
          <w:sz w:val="24"/>
          <w:szCs w:val="24"/>
        </w:rPr>
        <w:t>ISPE Sustaining Organizations</w:t>
      </w:r>
    </w:p>
    <w:p w:rsidR="008D166D" w:rsidRDefault="008D166D" w:rsidP="008D166D">
      <w:pPr>
        <w:tabs>
          <w:tab w:val="right" w:pos="4680"/>
        </w:tabs>
        <w:jc w:val="center"/>
        <w:rPr>
          <w:rFonts w:ascii="Tahoma" w:hAnsi="Tahoma" w:cs="Tahoma"/>
          <w:bCs/>
          <w:sz w:val="24"/>
          <w:szCs w:val="24"/>
        </w:rPr>
      </w:pPr>
      <w:r w:rsidRPr="00834624">
        <w:rPr>
          <w:rFonts w:ascii="Tahoma" w:hAnsi="Tahoma" w:cs="Tahoma"/>
          <w:bCs/>
          <w:sz w:val="24"/>
          <w:szCs w:val="24"/>
        </w:rPr>
        <w:t xml:space="preserve">ISPE </w:t>
      </w:r>
      <w:r>
        <w:rPr>
          <w:rFonts w:ascii="Tahoma" w:hAnsi="Tahoma" w:cs="Tahoma"/>
          <w:bCs/>
          <w:sz w:val="24"/>
          <w:szCs w:val="24"/>
        </w:rPr>
        <w:t>sincerely appreciates the support of our current</w:t>
      </w:r>
    </w:p>
    <w:p w:rsidR="008D166D" w:rsidRDefault="008D166D" w:rsidP="008D166D">
      <w:pPr>
        <w:tabs>
          <w:tab w:val="right" w:pos="4680"/>
        </w:tabs>
        <w:jc w:val="center"/>
        <w:rPr>
          <w:rFonts w:ascii="Tahoma" w:hAnsi="Tahoma" w:cs="Tahoma"/>
          <w:b/>
          <w:bCs/>
          <w:sz w:val="24"/>
          <w:szCs w:val="24"/>
        </w:rPr>
      </w:pPr>
      <w:r w:rsidRPr="007F7A47">
        <w:rPr>
          <w:rFonts w:ascii="Tahoma" w:hAnsi="Tahoma" w:cs="Tahoma"/>
          <w:b/>
          <w:bCs/>
          <w:sz w:val="24"/>
          <w:szCs w:val="24"/>
        </w:rPr>
        <w:t>20</w:t>
      </w:r>
      <w:r w:rsidR="00AB0750">
        <w:rPr>
          <w:rFonts w:ascii="Tahoma" w:hAnsi="Tahoma" w:cs="Tahoma"/>
          <w:b/>
          <w:bCs/>
          <w:sz w:val="24"/>
          <w:szCs w:val="24"/>
        </w:rPr>
        <w:t>1</w:t>
      </w:r>
      <w:r w:rsidR="00B04B2D">
        <w:rPr>
          <w:rFonts w:ascii="Tahoma" w:hAnsi="Tahoma" w:cs="Tahoma"/>
          <w:b/>
          <w:bCs/>
          <w:sz w:val="24"/>
          <w:szCs w:val="24"/>
        </w:rPr>
        <w:t>4</w:t>
      </w:r>
      <w:r w:rsidRPr="007F7A47">
        <w:rPr>
          <w:rFonts w:ascii="Tahoma" w:hAnsi="Tahoma" w:cs="Tahoma"/>
          <w:b/>
          <w:bCs/>
          <w:sz w:val="24"/>
          <w:szCs w:val="24"/>
        </w:rPr>
        <w:t xml:space="preserve"> – 201</w:t>
      </w:r>
      <w:r w:rsidR="00B04B2D">
        <w:rPr>
          <w:rFonts w:ascii="Tahoma" w:hAnsi="Tahoma" w:cs="Tahoma"/>
          <w:b/>
          <w:bCs/>
          <w:sz w:val="24"/>
          <w:szCs w:val="24"/>
        </w:rPr>
        <w:t>5</w:t>
      </w:r>
      <w:r w:rsidRPr="007F7A47">
        <w:rPr>
          <w:rFonts w:ascii="Tahoma" w:hAnsi="Tahoma" w:cs="Tahoma"/>
          <w:b/>
          <w:bCs/>
          <w:sz w:val="24"/>
          <w:szCs w:val="24"/>
        </w:rPr>
        <w:t xml:space="preserve"> Sustaining Organizations</w:t>
      </w:r>
    </w:p>
    <w:p w:rsidR="008D166D" w:rsidRPr="007F7A47" w:rsidRDefault="008D166D" w:rsidP="008D166D">
      <w:pPr>
        <w:tabs>
          <w:tab w:val="right" w:pos="4680"/>
        </w:tabs>
        <w:jc w:val="center"/>
        <w:rPr>
          <w:rFonts w:ascii="Tahoma" w:hAnsi="Tahoma" w:cs="Tahoma"/>
          <w:b/>
          <w:bCs/>
          <w:sz w:val="24"/>
          <w:szCs w:val="24"/>
        </w:rPr>
      </w:pPr>
    </w:p>
    <w:p w:rsidR="008D166D" w:rsidRDefault="008D166D" w:rsidP="008D166D">
      <w:pPr>
        <w:pStyle w:val="BodyText"/>
        <w:rPr>
          <w:rFonts w:ascii="Century Gothic" w:hAnsi="Century Gothic"/>
          <w:bCs/>
          <w:sz w:val="24"/>
          <w:szCs w:val="24"/>
        </w:rPr>
      </w:pPr>
      <w:r>
        <w:fldChar w:fldCharType="begin"/>
      </w:r>
      <w:r>
        <w:instrText xml:space="preserve"> INCLUDEPICTURE "http://www.ahjengineers.com/images/ahjlogo.jpg" \* MERGEFORMATINET </w:instrText>
      </w:r>
      <w:r>
        <w:fldChar w:fldCharType="separate"/>
      </w:r>
      <w:r w:rsidR="00813497">
        <w:fldChar w:fldCharType="begin"/>
      </w:r>
      <w:r w:rsidR="00813497">
        <w:instrText xml:space="preserve"> INCLUDEPICTURE  "http://www.ahjengineers.com/images/ahjlogo.jpg" \* MERGEFORMATINET </w:instrText>
      </w:r>
      <w:r w:rsidR="00813497">
        <w:fldChar w:fldCharType="separate"/>
      </w:r>
      <w:r w:rsidR="00D178E6">
        <w:fldChar w:fldCharType="begin"/>
      </w:r>
      <w:r w:rsidR="00D178E6">
        <w:instrText xml:space="preserve"> INCLUDEPICTURE  "http://www.ahjengineers.com/images/ahjlogo.jpg" \* MERGEFORMATINET </w:instrText>
      </w:r>
      <w:r w:rsidR="00D178E6">
        <w:fldChar w:fldCharType="separate"/>
      </w:r>
      <w:r w:rsidR="00F60EC6">
        <w:fldChar w:fldCharType="begin"/>
      </w:r>
      <w:r w:rsidR="00F60EC6">
        <w:instrText xml:space="preserve"> INCLUDEPICTURE  "http://www.ahjengineers.com/images/ahjlogo.jpg" \* MERGEFORMATINET </w:instrText>
      </w:r>
      <w:r w:rsidR="00F60EC6">
        <w:fldChar w:fldCharType="separate"/>
      </w:r>
      <w:r w:rsidR="00FD6FA5">
        <w:fldChar w:fldCharType="begin"/>
      </w:r>
      <w:r w:rsidR="00FD6FA5">
        <w:instrText xml:space="preserve"> INCLUDEPICTURE  "http://www.ahjengineers.com/images/ahjlogo.jpg" \* MERGEFORMATINET </w:instrText>
      </w:r>
      <w:r w:rsidR="00FD6FA5">
        <w:fldChar w:fldCharType="separate"/>
      </w:r>
      <w:r w:rsidR="00EE0F13">
        <w:fldChar w:fldCharType="begin"/>
      </w:r>
      <w:r w:rsidR="00EE0F13">
        <w:instrText xml:space="preserve"> INCLUDEPICTURE  "http://www.ahjengineers.com/images/ahjlogo.jpg" \* MERGEFORMATINET </w:instrText>
      </w:r>
      <w:r w:rsidR="00EE0F13">
        <w:fldChar w:fldCharType="separate"/>
      </w:r>
      <w:r w:rsidR="006831AB">
        <w:fldChar w:fldCharType="begin"/>
      </w:r>
      <w:r w:rsidR="006831AB">
        <w:instrText xml:space="preserve"> INCLUDEPICTURE  "http://www.ahjengineers.com/images/ahjlogo.jpg" \* MERGEFORMATINET </w:instrText>
      </w:r>
      <w:r w:rsidR="006831AB">
        <w:fldChar w:fldCharType="separate"/>
      </w:r>
      <w:r w:rsidR="00B67768">
        <w:fldChar w:fldCharType="begin"/>
      </w:r>
      <w:r w:rsidR="00B67768">
        <w:instrText xml:space="preserve"> INCLUDEPICTURE  "http://www.ahjengineers.com/images/ahjlogo.jpg" \* MERGEFORMATINET </w:instrText>
      </w:r>
      <w:r w:rsidR="00B67768">
        <w:fldChar w:fldCharType="separate"/>
      </w:r>
      <w:r w:rsidR="005D0202">
        <w:fldChar w:fldCharType="begin"/>
      </w:r>
      <w:r w:rsidR="005D0202">
        <w:instrText xml:space="preserve"> INCLUDEPICTURE  "http://www.ahjengineers.com/images/ahjlogo.jpg" \* MERGEFORMATINET </w:instrText>
      </w:r>
      <w:r w:rsidR="005D0202">
        <w:fldChar w:fldCharType="separate"/>
      </w:r>
      <w:r w:rsidR="00D47C22">
        <w:fldChar w:fldCharType="begin"/>
      </w:r>
      <w:r w:rsidR="00D47C22">
        <w:instrText xml:space="preserve"> INCLUDEPICTURE  "http://www.ahjengineers.com/images/ahjlogo.jpg" \* MERGEFORMATINET </w:instrText>
      </w:r>
      <w:r w:rsidR="00D47C22">
        <w:fldChar w:fldCharType="separate"/>
      </w:r>
      <w:r w:rsidR="00D95285">
        <w:fldChar w:fldCharType="begin"/>
      </w:r>
      <w:r w:rsidR="00D95285">
        <w:instrText xml:space="preserve"> INCLUDEPICTURE  "http://www.ahjengineers.com/images/ahjlogo.jpg" \* MERGEFORMATINET </w:instrText>
      </w:r>
      <w:r w:rsidR="00D95285">
        <w:fldChar w:fldCharType="separate"/>
      </w:r>
      <w:r w:rsidR="004B01C2">
        <w:fldChar w:fldCharType="begin"/>
      </w:r>
      <w:r w:rsidR="004B01C2">
        <w:instrText xml:space="preserve"> INCLUDEPICTURE  "http://www.ahjengineers.com/images/ahjlogo.jpg" \* MERGEFORMATINET </w:instrText>
      </w:r>
      <w:r w:rsidR="004B01C2">
        <w:fldChar w:fldCharType="separate"/>
      </w:r>
      <w:r w:rsidR="00786805">
        <w:fldChar w:fldCharType="begin"/>
      </w:r>
      <w:r w:rsidR="00786805">
        <w:instrText xml:space="preserve"> INCLUDEPICTURE  "http://www.ahjengineers.com/images/ahjlogo.jpg" \* MERGEFORMATINET </w:instrText>
      </w:r>
      <w:r w:rsidR="00786805">
        <w:fldChar w:fldCharType="separate"/>
      </w:r>
      <w:r w:rsidR="00FA5CA8">
        <w:fldChar w:fldCharType="begin"/>
      </w:r>
      <w:r w:rsidR="00FA5CA8">
        <w:instrText xml:space="preserve"> INCLUDEPICTURE  "http://www.ahjengineers.com/images/ahjlogo.jpg" \* MERGEFORMATINET </w:instrText>
      </w:r>
      <w:r w:rsidR="00FA5CA8">
        <w:fldChar w:fldCharType="separate"/>
      </w:r>
      <w:r w:rsidR="008916AD">
        <w:fldChar w:fldCharType="begin"/>
      </w:r>
      <w:r w:rsidR="008916AD">
        <w:instrText xml:space="preserve"> INCLUDEPICTURE  "http://www.ahjengineers.com/images/ahjlogo.jpg" \* MERGEFORMATINET </w:instrText>
      </w:r>
      <w:r w:rsidR="008916AD">
        <w:fldChar w:fldCharType="separate"/>
      </w:r>
      <w:r w:rsidR="00EA7D47">
        <w:fldChar w:fldCharType="begin"/>
      </w:r>
      <w:r w:rsidR="00EA7D47">
        <w:instrText xml:space="preserve"> INCLUDEPICTURE  "http://www.ahjengineers.com/images/ahjlogo.jpg" \* MERGEFORMATINET </w:instrText>
      </w:r>
      <w:r w:rsidR="00EA7D47">
        <w:fldChar w:fldCharType="separate"/>
      </w:r>
      <w:r w:rsidR="006B7D87">
        <w:fldChar w:fldCharType="begin"/>
      </w:r>
      <w:r w:rsidR="006B7D87">
        <w:instrText xml:space="preserve"> INCLUDEPICTURE  "http://www.ahjengineers.com/images/ahjlogo.jpg" \* MERGEFORMATINET </w:instrText>
      </w:r>
      <w:r w:rsidR="006B7D87">
        <w:fldChar w:fldCharType="separate"/>
      </w:r>
      <w:r w:rsidR="003778FE">
        <w:fldChar w:fldCharType="begin"/>
      </w:r>
      <w:r w:rsidR="003778FE">
        <w:instrText xml:space="preserve"> INCLUDEPICTURE  "http://www.ahjengineers.com/images/ahjlogo.jpg" \* MERGEFORMATINET </w:instrText>
      </w:r>
      <w:r w:rsidR="003778FE">
        <w:fldChar w:fldCharType="separate"/>
      </w:r>
      <w:r w:rsidR="00B3061F">
        <w:fldChar w:fldCharType="begin"/>
      </w:r>
      <w:r w:rsidR="00B3061F">
        <w:instrText xml:space="preserve"> INCLUDEPICTURE  "http://www.ahjengineers.com/images/ahjlogo.jpg" \* MERGEFORMATINET </w:instrText>
      </w:r>
      <w:r w:rsidR="00B3061F">
        <w:fldChar w:fldCharType="separate"/>
      </w:r>
      <w:r w:rsidR="00ED4967">
        <w:fldChar w:fldCharType="begin"/>
      </w:r>
      <w:r w:rsidR="00ED4967">
        <w:instrText xml:space="preserve"> INCLUDEPICTURE  "http://www.ahjengineers.com/images/ahjlogo.jpg" \* MERGEFORMATINET </w:instrText>
      </w:r>
      <w:r w:rsidR="00ED4967">
        <w:fldChar w:fldCharType="separate"/>
      </w:r>
      <w:r w:rsidR="00647600">
        <w:fldChar w:fldCharType="begin"/>
      </w:r>
      <w:r w:rsidR="00647600">
        <w:instrText xml:space="preserve"> INCLUDEPICTURE  "http://www.ahjengineers.com/images/ahjlogo.jpg" \* MERGEFORMATINET </w:instrText>
      </w:r>
      <w:r w:rsidR="00647600">
        <w:fldChar w:fldCharType="separate"/>
      </w:r>
      <w:r w:rsidR="002D4AD5">
        <w:fldChar w:fldCharType="begin"/>
      </w:r>
      <w:r w:rsidR="002D4AD5">
        <w:instrText xml:space="preserve"> INCLUDEPICTURE  "http://www.ahjengineers.com/images/ahjlogo.jpg" \* MERGEFORMATINET </w:instrText>
      </w:r>
      <w:r w:rsidR="002D4AD5">
        <w:fldChar w:fldCharType="separate"/>
      </w:r>
      <w:r w:rsidR="00145FA5">
        <w:fldChar w:fldCharType="begin"/>
      </w:r>
      <w:r w:rsidR="00145FA5">
        <w:instrText xml:space="preserve"> INCLUDEPICTURE  "http://www.ahjengineers.com/images/ahjlogo.jpg" \* MERGEFORMATINET </w:instrText>
      </w:r>
      <w:r w:rsidR="00145FA5">
        <w:fldChar w:fldCharType="separate"/>
      </w:r>
      <w:r w:rsidR="00385C0E">
        <w:fldChar w:fldCharType="begin"/>
      </w:r>
      <w:r w:rsidR="00385C0E">
        <w:instrText xml:space="preserve"> INCLUDEPICTURE  "http://www.ahjengineers.com/images/ahjlogo.jpg" \* MERGEFORMATINET </w:instrText>
      </w:r>
      <w:r w:rsidR="00385C0E">
        <w:fldChar w:fldCharType="separate"/>
      </w:r>
      <w:r w:rsidR="00BB66F5">
        <w:fldChar w:fldCharType="begin"/>
      </w:r>
      <w:r w:rsidR="00BB66F5">
        <w:instrText xml:space="preserve"> INCLUDEPICTURE  "http://www.ahjengineers.com/images/ahjlogo.jpg" \* MERGEFORMATINET </w:instrText>
      </w:r>
      <w:r w:rsidR="00BB66F5">
        <w:fldChar w:fldCharType="separate"/>
      </w:r>
      <w:r w:rsidR="00471025">
        <w:fldChar w:fldCharType="begin"/>
      </w:r>
      <w:r w:rsidR="00471025">
        <w:instrText xml:space="preserve"> INCLUDEPICTURE  "http://www.ahjengineers.com/images/ahjlogo.jpg" \* MERGEFORMATINET </w:instrText>
      </w:r>
      <w:r w:rsidR="00471025">
        <w:fldChar w:fldCharType="separate"/>
      </w:r>
      <w:r w:rsidR="004F1899">
        <w:fldChar w:fldCharType="begin"/>
      </w:r>
      <w:r w:rsidR="004F1899">
        <w:instrText xml:space="preserve"> INCLUDEPICTURE  "http://www.ahjengineers.com/images/ahjlogo.jpg" \* MERGEFORMATINET </w:instrText>
      </w:r>
      <w:r w:rsidR="004F1899">
        <w:fldChar w:fldCharType="separate"/>
      </w:r>
      <w:r w:rsidR="00AB1CD9">
        <w:fldChar w:fldCharType="begin"/>
      </w:r>
      <w:r w:rsidR="00AB1CD9">
        <w:instrText xml:space="preserve"> INCLUDEPICTURE  "http://www.ahjengineers.com/images/ahjlogo.jpg" \* MERGEFORMATINET </w:instrText>
      </w:r>
      <w:r w:rsidR="00AB1CD9">
        <w:fldChar w:fldCharType="separate"/>
      </w:r>
      <w:r w:rsidR="006A2278">
        <w:fldChar w:fldCharType="begin"/>
      </w:r>
      <w:r w:rsidR="006A2278">
        <w:instrText xml:space="preserve"> INCLUDEPICTURE  "http://www.ahjengineers.com/images/ahjlogo.jpg" \* MERGEFORMATINET </w:instrText>
      </w:r>
      <w:r w:rsidR="006A2278">
        <w:fldChar w:fldCharType="separate"/>
      </w:r>
      <w:r w:rsidR="00FA68C1">
        <w:fldChar w:fldCharType="begin"/>
      </w:r>
      <w:r w:rsidR="00FA68C1">
        <w:instrText xml:space="preserve"> INCLUDEPICTURE  "http://www.ahjengineers.com/images/ahjlogo.jpg" \* MERGEFORMATINET </w:instrText>
      </w:r>
      <w:r w:rsidR="00FA68C1">
        <w:fldChar w:fldCharType="separate"/>
      </w:r>
      <w:r w:rsidR="00781378">
        <w:fldChar w:fldCharType="begin"/>
      </w:r>
      <w:r w:rsidR="00781378">
        <w:instrText xml:space="preserve"> INCLUDEPICTURE  "http://www.ahjengineers.com/images/ahjlogo.jpg" \* MERGEFORMATINET </w:instrText>
      </w:r>
      <w:r w:rsidR="00781378">
        <w:fldChar w:fldCharType="separate"/>
      </w:r>
      <w:r w:rsidR="00BB21C8">
        <w:fldChar w:fldCharType="begin"/>
      </w:r>
      <w:r w:rsidR="00BB21C8">
        <w:instrText xml:space="preserve"> INCLUDEPICTURE  "http://www.ahjengineers.com/images/ahjlogo.jpg" \* MERGEFORMATINET </w:instrText>
      </w:r>
      <w:r w:rsidR="00BB21C8">
        <w:fldChar w:fldCharType="separate"/>
      </w:r>
      <w:r w:rsidR="00703434">
        <w:fldChar w:fldCharType="begin"/>
      </w:r>
      <w:r w:rsidR="00703434">
        <w:instrText xml:space="preserve"> INCLUDEPICTURE  "http://www.ahjengineers.com/images/ahjlogo.jpg" \* MERGEFORMATINET </w:instrText>
      </w:r>
      <w:r w:rsidR="00703434">
        <w:fldChar w:fldCharType="separate"/>
      </w:r>
      <w:r w:rsidR="001E559E">
        <w:fldChar w:fldCharType="begin"/>
      </w:r>
      <w:r w:rsidR="001E559E">
        <w:instrText xml:space="preserve"> INCLUDEPICTURE  "http://www.ahjengineers.com/images/ahjlogo.jpg" \* MERGEFORMATINET </w:instrText>
      </w:r>
      <w:r w:rsidR="001E559E">
        <w:fldChar w:fldCharType="separate"/>
      </w:r>
      <w:r w:rsidR="008E341F">
        <w:fldChar w:fldCharType="begin"/>
      </w:r>
      <w:r w:rsidR="008E341F">
        <w:instrText xml:space="preserve"> INCLUDEPICTURE  "http://www.ahjengineers.com/images/ahjlogo.jpg" \* MERGEFORMATINET </w:instrText>
      </w:r>
      <w:r w:rsidR="008E341F">
        <w:fldChar w:fldCharType="separate"/>
      </w:r>
      <w:r w:rsidR="00C54764">
        <w:fldChar w:fldCharType="begin"/>
      </w:r>
      <w:r w:rsidR="00C54764">
        <w:instrText xml:space="preserve"> INCLUDEPICTURE  "http://www.ahjengineers.com/images/ahjlogo.jpg" \* MERGEFORMATINET </w:instrText>
      </w:r>
      <w:r w:rsidR="00C54764">
        <w:fldChar w:fldCharType="separate"/>
      </w:r>
      <w:r w:rsidR="002C77BC">
        <w:fldChar w:fldCharType="begin"/>
      </w:r>
      <w:r w:rsidR="002C77BC">
        <w:instrText xml:space="preserve"> INCLUDEPICTURE  "http://www.ahjengineers.com/images/ahjlogo.jpg" \* MERGEFORMATINET </w:instrText>
      </w:r>
      <w:r w:rsidR="002C77BC">
        <w:fldChar w:fldCharType="separate"/>
      </w:r>
      <w:r w:rsidR="003A2A0D">
        <w:fldChar w:fldCharType="begin"/>
      </w:r>
      <w:r w:rsidR="003A2A0D">
        <w:instrText xml:space="preserve"> INCLUDEPICTURE  "http://www.ahjengineers.com/images/ahjlogo.jpg" \* MERGEFORMATINET </w:instrText>
      </w:r>
      <w:r w:rsidR="003A2A0D">
        <w:fldChar w:fldCharType="separate"/>
      </w:r>
      <w:r w:rsidR="000A1BCD">
        <w:fldChar w:fldCharType="begin"/>
      </w:r>
      <w:r w:rsidR="000A1BCD">
        <w:instrText xml:space="preserve"> INCLUDEPICTURE  "http://www.ahjengineers.com/images/ahjlogo.jpg" \* MERGEFORMATINET </w:instrText>
      </w:r>
      <w:r w:rsidR="000A1BCD">
        <w:fldChar w:fldCharType="separate"/>
      </w:r>
      <w:r w:rsidR="000B4C42">
        <w:fldChar w:fldCharType="begin"/>
      </w:r>
      <w:r w:rsidR="000B4C42">
        <w:instrText xml:space="preserve"> </w:instrText>
      </w:r>
      <w:r w:rsidR="000B4C42">
        <w:instrText>INCLUD</w:instrText>
      </w:r>
      <w:r w:rsidR="000B4C42">
        <w:instrText>EPICTURE  "http://www.ahjengineers.com/images/ahjlogo.jpg" \* MERGEFORMATINET</w:instrText>
      </w:r>
      <w:r w:rsidR="000B4C42">
        <w:instrText xml:space="preserve"> </w:instrText>
      </w:r>
      <w:r w:rsidR="000B4C42">
        <w:fldChar w:fldCharType="separate"/>
      </w:r>
      <w:r w:rsidR="00B24E54">
        <w:pict>
          <v:shape id="_x0000_i1030" type="#_x0000_t75" alt="" style="width:97.5pt;height:39pt">
            <v:imagedata r:id="rId16" r:href="rId17"/>
          </v:shape>
        </w:pict>
      </w:r>
      <w:r w:rsidR="000B4C42">
        <w:fldChar w:fldCharType="end"/>
      </w:r>
      <w:r w:rsidR="000A1BCD">
        <w:fldChar w:fldCharType="end"/>
      </w:r>
      <w:r w:rsidR="003A2A0D">
        <w:fldChar w:fldCharType="end"/>
      </w:r>
      <w:r w:rsidR="002C77BC">
        <w:fldChar w:fldCharType="end"/>
      </w:r>
      <w:r w:rsidR="00C54764">
        <w:fldChar w:fldCharType="end"/>
      </w:r>
      <w:r w:rsidR="008E341F">
        <w:fldChar w:fldCharType="end"/>
      </w:r>
      <w:r w:rsidR="001E559E">
        <w:fldChar w:fldCharType="end"/>
      </w:r>
      <w:r w:rsidR="00703434">
        <w:fldChar w:fldCharType="end"/>
      </w:r>
      <w:r w:rsidR="00BB21C8">
        <w:fldChar w:fldCharType="end"/>
      </w:r>
      <w:r w:rsidR="00781378">
        <w:fldChar w:fldCharType="end"/>
      </w:r>
      <w:r w:rsidR="00FA68C1">
        <w:fldChar w:fldCharType="end"/>
      </w:r>
      <w:r w:rsidR="006A2278">
        <w:fldChar w:fldCharType="end"/>
      </w:r>
      <w:r w:rsidR="00AB1CD9">
        <w:fldChar w:fldCharType="end"/>
      </w:r>
      <w:r w:rsidR="004F1899">
        <w:fldChar w:fldCharType="end"/>
      </w:r>
      <w:r w:rsidR="00471025">
        <w:fldChar w:fldCharType="end"/>
      </w:r>
      <w:r w:rsidR="00BB66F5">
        <w:fldChar w:fldCharType="end"/>
      </w:r>
      <w:r w:rsidR="00385C0E">
        <w:fldChar w:fldCharType="end"/>
      </w:r>
      <w:r w:rsidR="00145FA5">
        <w:fldChar w:fldCharType="end"/>
      </w:r>
      <w:r w:rsidR="002D4AD5">
        <w:fldChar w:fldCharType="end"/>
      </w:r>
      <w:r w:rsidR="00647600">
        <w:fldChar w:fldCharType="end"/>
      </w:r>
      <w:r w:rsidR="00ED4967">
        <w:fldChar w:fldCharType="end"/>
      </w:r>
      <w:r w:rsidR="00B3061F">
        <w:fldChar w:fldCharType="end"/>
      </w:r>
      <w:r w:rsidR="003778FE">
        <w:fldChar w:fldCharType="end"/>
      </w:r>
      <w:r w:rsidR="006B7D87">
        <w:fldChar w:fldCharType="end"/>
      </w:r>
      <w:r w:rsidR="00EA7D47">
        <w:fldChar w:fldCharType="end"/>
      </w:r>
      <w:r w:rsidR="008916AD">
        <w:fldChar w:fldCharType="end"/>
      </w:r>
      <w:r w:rsidR="00FA5CA8">
        <w:fldChar w:fldCharType="end"/>
      </w:r>
      <w:r w:rsidR="00786805">
        <w:fldChar w:fldCharType="end"/>
      </w:r>
      <w:r w:rsidR="004B01C2">
        <w:fldChar w:fldCharType="end"/>
      </w:r>
      <w:r w:rsidR="00D95285">
        <w:fldChar w:fldCharType="end"/>
      </w:r>
      <w:r w:rsidR="00D47C22">
        <w:fldChar w:fldCharType="end"/>
      </w:r>
      <w:r w:rsidR="005D0202">
        <w:fldChar w:fldCharType="end"/>
      </w:r>
      <w:r w:rsidR="00B67768">
        <w:fldChar w:fldCharType="end"/>
      </w:r>
      <w:r w:rsidR="006831AB">
        <w:fldChar w:fldCharType="end"/>
      </w:r>
      <w:r w:rsidR="00EE0F13">
        <w:fldChar w:fldCharType="end"/>
      </w:r>
      <w:r w:rsidR="00FD6FA5">
        <w:fldChar w:fldCharType="end"/>
      </w:r>
      <w:r w:rsidR="00F60EC6">
        <w:fldChar w:fldCharType="end"/>
      </w:r>
      <w:r w:rsidR="00D178E6">
        <w:fldChar w:fldCharType="end"/>
      </w:r>
      <w:r w:rsidR="00813497">
        <w:fldChar w:fldCharType="end"/>
      </w:r>
      <w:r>
        <w:fldChar w:fldCharType="end"/>
      </w:r>
      <w:r>
        <w:tab/>
      </w:r>
      <w:r>
        <w:tab/>
      </w:r>
      <w:r w:rsidRPr="00F813A4">
        <w:rPr>
          <w:rFonts w:ascii="Century Gothic" w:hAnsi="Century Gothic"/>
          <w:b/>
          <w:bCs/>
          <w:sz w:val="24"/>
          <w:szCs w:val="24"/>
        </w:rPr>
        <w:t>AHJ Engineers PC</w:t>
      </w:r>
    </w:p>
    <w:p w:rsidR="008D166D" w:rsidRDefault="008D166D" w:rsidP="008D166D">
      <w:pPr>
        <w:pStyle w:val="BodyText"/>
        <w:rPr>
          <w:rFonts w:ascii="Century Gothic" w:hAnsi="Century Gothic"/>
          <w:bCs/>
          <w:sz w:val="24"/>
          <w:szCs w:val="24"/>
        </w:rPr>
      </w:pPr>
    </w:p>
    <w:p w:rsidR="008D166D" w:rsidRDefault="00B24E54" w:rsidP="008D166D">
      <w:pPr>
        <w:pStyle w:val="BodyText"/>
        <w:rPr>
          <w:rFonts w:ascii="Century Gothic" w:hAnsi="Century Gothic"/>
          <w:b/>
          <w:bCs/>
          <w:sz w:val="24"/>
          <w:szCs w:val="24"/>
        </w:rPr>
      </w:pPr>
      <w:r>
        <w:rPr>
          <w:rFonts w:ascii="Century Gothic" w:hAnsi="Century Gothic"/>
          <w:bCs/>
          <w:sz w:val="24"/>
          <w:szCs w:val="24"/>
        </w:rPr>
        <w:pict>
          <v:shape id="_x0000_i1031" type="#_x0000_t75" style="width:57.75pt;height:61.5pt">
            <v:imagedata r:id="rId18" o:title=""/>
          </v:shape>
        </w:pict>
      </w:r>
      <w:r w:rsidR="008D166D">
        <w:rPr>
          <w:rFonts w:ascii="Century Gothic" w:hAnsi="Century Gothic"/>
          <w:bCs/>
          <w:sz w:val="24"/>
          <w:szCs w:val="24"/>
        </w:rPr>
        <w:tab/>
      </w:r>
      <w:r w:rsidR="008D166D">
        <w:rPr>
          <w:rFonts w:ascii="Century Gothic" w:hAnsi="Century Gothic"/>
          <w:bCs/>
          <w:sz w:val="24"/>
          <w:szCs w:val="24"/>
        </w:rPr>
        <w:tab/>
      </w:r>
      <w:r w:rsidR="008D166D">
        <w:rPr>
          <w:rFonts w:ascii="Century Gothic" w:hAnsi="Century Gothic"/>
          <w:bCs/>
          <w:sz w:val="24"/>
          <w:szCs w:val="24"/>
        </w:rPr>
        <w:tab/>
      </w:r>
      <w:r w:rsidR="008D166D" w:rsidRPr="00F813A4">
        <w:rPr>
          <w:rFonts w:ascii="Century Gothic" w:hAnsi="Century Gothic"/>
          <w:b/>
          <w:bCs/>
          <w:sz w:val="24"/>
          <w:szCs w:val="24"/>
        </w:rPr>
        <w:t xml:space="preserve">B&amp;A Engineers </w:t>
      </w:r>
      <w:proofErr w:type="spellStart"/>
      <w:r w:rsidR="008D166D" w:rsidRPr="00F813A4">
        <w:rPr>
          <w:rFonts w:ascii="Century Gothic" w:hAnsi="Century Gothic"/>
          <w:b/>
          <w:bCs/>
          <w:sz w:val="24"/>
          <w:szCs w:val="24"/>
        </w:rPr>
        <w:t>Inc</w:t>
      </w:r>
      <w:proofErr w:type="spellEnd"/>
    </w:p>
    <w:p w:rsidR="00887F3A" w:rsidRDefault="00887F3A" w:rsidP="008D166D">
      <w:pPr>
        <w:pStyle w:val="BodyText"/>
        <w:rPr>
          <w:rFonts w:ascii="Century Gothic" w:hAnsi="Century Gothic"/>
          <w:b/>
          <w:bCs/>
          <w:sz w:val="24"/>
          <w:szCs w:val="24"/>
        </w:rPr>
      </w:pPr>
    </w:p>
    <w:p w:rsidR="00887F3A" w:rsidRDefault="00887F3A" w:rsidP="008D166D">
      <w:pPr>
        <w:pStyle w:val="BodyText"/>
        <w:rPr>
          <w:rFonts w:ascii="Century Gothic" w:hAnsi="Century Gothic"/>
          <w:b/>
          <w:bCs/>
          <w:sz w:val="24"/>
          <w:szCs w:val="24"/>
        </w:rPr>
      </w:pPr>
    </w:p>
    <w:p w:rsidR="00887F3A" w:rsidRDefault="00887F3A" w:rsidP="008D166D">
      <w:pPr>
        <w:pStyle w:val="BodyText"/>
        <w:rPr>
          <w:rFonts w:ascii="Century Gothic" w:hAnsi="Century Gothic"/>
          <w:b/>
          <w:bCs/>
          <w:sz w:val="24"/>
          <w:szCs w:val="24"/>
        </w:rPr>
      </w:pP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t>Briggs Engineering Inc</w:t>
      </w:r>
    </w:p>
    <w:p w:rsidR="00AB0750" w:rsidRDefault="00AB0750" w:rsidP="008D166D">
      <w:pPr>
        <w:pStyle w:val="BodyText"/>
        <w:rPr>
          <w:rFonts w:ascii="Century Gothic" w:hAnsi="Century Gothic"/>
          <w:bCs/>
          <w:sz w:val="24"/>
          <w:szCs w:val="24"/>
        </w:rPr>
      </w:pPr>
    </w:p>
    <w:p w:rsidR="00AB0750" w:rsidRDefault="00AB0750" w:rsidP="008D166D">
      <w:pPr>
        <w:pStyle w:val="BodyText"/>
        <w:rPr>
          <w:rFonts w:ascii="Century Gothic" w:hAnsi="Century Gothic"/>
          <w:bCs/>
          <w:sz w:val="24"/>
          <w:szCs w:val="24"/>
        </w:rPr>
      </w:pPr>
      <w:r>
        <w:fldChar w:fldCharType="begin"/>
      </w:r>
      <w:r>
        <w:instrText xml:space="preserve"> INCLUDEPICTURE "http://www.gsengineers.net/wwwroot/images/layout/logo.png" \* MERGEFORMATINET </w:instrText>
      </w:r>
      <w:r>
        <w:fldChar w:fldCharType="separate"/>
      </w:r>
      <w:r w:rsidR="00471025">
        <w:fldChar w:fldCharType="begin"/>
      </w:r>
      <w:r w:rsidR="00471025">
        <w:instrText xml:space="preserve"> INCLUDEPICTURE  "http://www.gsengineers.net/wwwroot/images/layout/logo.png" \* MERGEFORMATINET </w:instrText>
      </w:r>
      <w:r w:rsidR="00471025">
        <w:fldChar w:fldCharType="separate"/>
      </w:r>
      <w:r w:rsidR="004F1899">
        <w:fldChar w:fldCharType="begin"/>
      </w:r>
      <w:r w:rsidR="004F1899">
        <w:instrText xml:space="preserve"> INCLUDEPICTURE  "http://www.gsengineers.net/wwwroot/images/layout/logo.png" \* MERGEFORMATINET </w:instrText>
      </w:r>
      <w:r w:rsidR="004F1899">
        <w:fldChar w:fldCharType="separate"/>
      </w:r>
      <w:r w:rsidR="00AB1CD9">
        <w:fldChar w:fldCharType="begin"/>
      </w:r>
      <w:r w:rsidR="00AB1CD9">
        <w:instrText xml:space="preserve"> INCLUDEPICTURE  "http://www.gsengineers.net/wwwroot/images/layout/logo.png" \* MERGEFORMATINET </w:instrText>
      </w:r>
      <w:r w:rsidR="00AB1CD9">
        <w:fldChar w:fldCharType="separate"/>
      </w:r>
      <w:r w:rsidR="006A2278">
        <w:fldChar w:fldCharType="begin"/>
      </w:r>
      <w:r w:rsidR="006A2278">
        <w:instrText xml:space="preserve"> INCLUDEPICTURE  "http://www.gsengineers.net/wwwroot/images/layout/logo.png" \* MERGEFORMATINET </w:instrText>
      </w:r>
      <w:r w:rsidR="006A2278">
        <w:fldChar w:fldCharType="separate"/>
      </w:r>
      <w:r w:rsidR="00FA68C1">
        <w:fldChar w:fldCharType="begin"/>
      </w:r>
      <w:r w:rsidR="00FA68C1">
        <w:instrText xml:space="preserve"> INCLUDEPICTURE  "http://www.gsengineers.net/wwwroot/images/layout/logo.png" \* MERGEFORMATINET </w:instrText>
      </w:r>
      <w:r w:rsidR="00FA68C1">
        <w:fldChar w:fldCharType="separate"/>
      </w:r>
      <w:r w:rsidR="00781378">
        <w:fldChar w:fldCharType="begin"/>
      </w:r>
      <w:r w:rsidR="00781378">
        <w:instrText xml:space="preserve"> INCLUDEPICTURE  "http://www.gsengineers.net/wwwroot/images/layout/logo.png" \* MERGEFORMATINET </w:instrText>
      </w:r>
      <w:r w:rsidR="00781378">
        <w:fldChar w:fldCharType="separate"/>
      </w:r>
      <w:r w:rsidR="00BB21C8">
        <w:fldChar w:fldCharType="begin"/>
      </w:r>
      <w:r w:rsidR="00BB21C8">
        <w:instrText xml:space="preserve"> INCLUDEPICTURE  "http://www.gsengineers.net/wwwroot/images/layout/logo.png" \* MERGEFORMATINET </w:instrText>
      </w:r>
      <w:r w:rsidR="00BB21C8">
        <w:fldChar w:fldCharType="separate"/>
      </w:r>
      <w:r w:rsidR="00703434">
        <w:fldChar w:fldCharType="begin"/>
      </w:r>
      <w:r w:rsidR="00703434">
        <w:instrText xml:space="preserve"> INCLUDEPICTURE  "http://www.gsengineers.net/wwwroot/images/layout/logo.png" \* MERGEFORMATINET </w:instrText>
      </w:r>
      <w:r w:rsidR="00703434">
        <w:fldChar w:fldCharType="separate"/>
      </w:r>
      <w:r w:rsidR="001E559E">
        <w:fldChar w:fldCharType="begin"/>
      </w:r>
      <w:r w:rsidR="001E559E">
        <w:instrText xml:space="preserve"> INCLUDEPICTURE  "http://www.gsengineers.net/wwwroot/images/layout/logo.png" \* MERGEFORMATINET </w:instrText>
      </w:r>
      <w:r w:rsidR="001E559E">
        <w:fldChar w:fldCharType="separate"/>
      </w:r>
      <w:r w:rsidR="008E341F">
        <w:fldChar w:fldCharType="begin"/>
      </w:r>
      <w:r w:rsidR="008E341F">
        <w:instrText xml:space="preserve"> INCLUDEPICTURE  "http://www.gsengineers.net/wwwroot/images/layout/logo.png" \* MERGEFORMATINET </w:instrText>
      </w:r>
      <w:r w:rsidR="008E341F">
        <w:fldChar w:fldCharType="separate"/>
      </w:r>
      <w:r w:rsidR="00C54764">
        <w:fldChar w:fldCharType="begin"/>
      </w:r>
      <w:r w:rsidR="00C54764">
        <w:instrText xml:space="preserve"> INCLUDEPICTURE  "http://www.gsengineers.net/wwwroot/images/layout/logo.png" \* MERGEFORMATINET </w:instrText>
      </w:r>
      <w:r w:rsidR="00C54764">
        <w:fldChar w:fldCharType="separate"/>
      </w:r>
      <w:r w:rsidR="002C77BC">
        <w:fldChar w:fldCharType="begin"/>
      </w:r>
      <w:r w:rsidR="002C77BC">
        <w:instrText xml:space="preserve"> INCLUDEPICTURE  "http://www.gsengineers.net/wwwroot/images/layout/logo.png" \* MERGEFORMATINET </w:instrText>
      </w:r>
      <w:r w:rsidR="002C77BC">
        <w:fldChar w:fldCharType="separate"/>
      </w:r>
      <w:r w:rsidR="003A2A0D">
        <w:fldChar w:fldCharType="begin"/>
      </w:r>
      <w:r w:rsidR="003A2A0D">
        <w:instrText xml:space="preserve"> INCLUDEPICTURE  "http://www.gsengineers.net/wwwroot/images/layout/logo.png" \* MERGEFORMATINET </w:instrText>
      </w:r>
      <w:r w:rsidR="003A2A0D">
        <w:fldChar w:fldCharType="separate"/>
      </w:r>
      <w:r w:rsidR="000A1BCD">
        <w:fldChar w:fldCharType="begin"/>
      </w:r>
      <w:r w:rsidR="000A1BCD">
        <w:instrText xml:space="preserve"> INCLUDEPICTURE  "http://www.gsengineers.net/wwwroot/images/layout/logo.png" \* MERGEFORMATINET </w:instrText>
      </w:r>
      <w:r w:rsidR="000A1BCD">
        <w:fldChar w:fldCharType="separate"/>
      </w:r>
      <w:r w:rsidR="000B4C42">
        <w:fldChar w:fldCharType="begin"/>
      </w:r>
      <w:r w:rsidR="000B4C42">
        <w:instrText xml:space="preserve"> </w:instrText>
      </w:r>
      <w:r w:rsidR="000B4C42">
        <w:instrText>INCLUDEPICTURE  "http://www.gse</w:instrText>
      </w:r>
      <w:r w:rsidR="000B4C42">
        <w:instrText>ngineers.net/wwwroot/images/layout/logo.png" \* MERGEFORMATINET</w:instrText>
      </w:r>
      <w:r w:rsidR="000B4C42">
        <w:instrText xml:space="preserve"> </w:instrText>
      </w:r>
      <w:r w:rsidR="000B4C42">
        <w:fldChar w:fldCharType="separate"/>
      </w:r>
      <w:r w:rsidR="00B24E54">
        <w:pict>
          <v:shape id="_x0000_i1032" type="#_x0000_t75" alt="G&amp;S Structural Engineers" style="width:199.5pt;height:37.5pt">
            <v:imagedata r:id="rId19" r:href="rId20"/>
          </v:shape>
        </w:pict>
      </w:r>
      <w:r w:rsidR="000B4C42">
        <w:fldChar w:fldCharType="end"/>
      </w:r>
      <w:r w:rsidR="000A1BCD">
        <w:fldChar w:fldCharType="end"/>
      </w:r>
      <w:r w:rsidR="003A2A0D">
        <w:fldChar w:fldCharType="end"/>
      </w:r>
      <w:r w:rsidR="002C77BC">
        <w:fldChar w:fldCharType="end"/>
      </w:r>
      <w:r w:rsidR="00C54764">
        <w:fldChar w:fldCharType="end"/>
      </w:r>
      <w:r w:rsidR="008E341F">
        <w:fldChar w:fldCharType="end"/>
      </w:r>
      <w:r w:rsidR="001E559E">
        <w:fldChar w:fldCharType="end"/>
      </w:r>
      <w:r w:rsidR="00703434">
        <w:fldChar w:fldCharType="end"/>
      </w:r>
      <w:r w:rsidR="00BB21C8">
        <w:fldChar w:fldCharType="end"/>
      </w:r>
      <w:r w:rsidR="00781378">
        <w:fldChar w:fldCharType="end"/>
      </w:r>
      <w:r w:rsidR="00FA68C1">
        <w:fldChar w:fldCharType="end"/>
      </w:r>
      <w:r w:rsidR="006A2278">
        <w:fldChar w:fldCharType="end"/>
      </w:r>
      <w:r w:rsidR="00AB1CD9">
        <w:fldChar w:fldCharType="end"/>
      </w:r>
      <w:r w:rsidR="004F1899">
        <w:fldChar w:fldCharType="end"/>
      </w:r>
      <w:r w:rsidR="00471025">
        <w:fldChar w:fldCharType="end"/>
      </w:r>
      <w:r>
        <w:fldChar w:fldCharType="end"/>
      </w: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p>
    <w:p w:rsidR="008D166D" w:rsidRPr="00AB0750" w:rsidRDefault="00AB0750" w:rsidP="00AB0750">
      <w:pPr>
        <w:pStyle w:val="BodyText"/>
        <w:ind w:left="2160" w:firstLine="720"/>
        <w:rPr>
          <w:rFonts w:ascii="Century Gothic" w:hAnsi="Century Gothic"/>
          <w:b/>
          <w:bCs/>
          <w:sz w:val="24"/>
          <w:szCs w:val="24"/>
        </w:rPr>
      </w:pPr>
      <w:r w:rsidRPr="00AB0750">
        <w:rPr>
          <w:rFonts w:ascii="Century Gothic" w:hAnsi="Century Gothic"/>
          <w:b/>
          <w:bCs/>
          <w:sz w:val="24"/>
          <w:szCs w:val="24"/>
        </w:rPr>
        <w:t>G &amp; S Structural Engineers</w:t>
      </w:r>
    </w:p>
    <w:p w:rsidR="00AB0750" w:rsidRDefault="00AB0750" w:rsidP="008D166D">
      <w:pPr>
        <w:pStyle w:val="BodyText"/>
        <w:rPr>
          <w:rFonts w:ascii="Century Gothic" w:hAnsi="Century Gothic"/>
          <w:bCs/>
          <w:sz w:val="24"/>
          <w:szCs w:val="24"/>
        </w:rPr>
      </w:pPr>
    </w:p>
    <w:p w:rsidR="008D166D" w:rsidRDefault="008D166D" w:rsidP="008D166D">
      <w:pPr>
        <w:pStyle w:val="BodyText"/>
        <w:rPr>
          <w:rFonts w:ascii="Century Gothic" w:hAnsi="Century Gothic"/>
          <w:bCs/>
          <w:sz w:val="24"/>
          <w:szCs w:val="24"/>
        </w:rPr>
      </w:pPr>
    </w:p>
    <w:p w:rsidR="008D166D" w:rsidRPr="00F813A4" w:rsidRDefault="008D166D" w:rsidP="008D166D">
      <w:pPr>
        <w:pStyle w:val="BodyText"/>
        <w:rPr>
          <w:rFonts w:ascii="Century Gothic" w:hAnsi="Century Gothic"/>
          <w:b/>
          <w:bCs/>
          <w:sz w:val="24"/>
          <w:szCs w:val="24"/>
        </w:rPr>
      </w:pP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r w:rsidRPr="00F813A4">
        <w:rPr>
          <w:rFonts w:ascii="Century Gothic" w:hAnsi="Century Gothic"/>
          <w:b/>
          <w:bCs/>
          <w:sz w:val="24"/>
          <w:szCs w:val="24"/>
        </w:rPr>
        <w:t>J.M. Miller Engineering Inc</w:t>
      </w:r>
    </w:p>
    <w:p w:rsidR="008D166D" w:rsidRDefault="008D166D" w:rsidP="008D166D">
      <w:pPr>
        <w:pStyle w:val="BodyText"/>
        <w:rPr>
          <w:rFonts w:ascii="Century Gothic" w:hAnsi="Century Gothic"/>
          <w:bCs/>
          <w:sz w:val="24"/>
          <w:szCs w:val="24"/>
        </w:rPr>
      </w:pPr>
    </w:p>
    <w:p w:rsidR="008D166D" w:rsidRDefault="00B24E54" w:rsidP="008D166D">
      <w:pPr>
        <w:pStyle w:val="BodyText"/>
        <w:rPr>
          <w:rFonts w:ascii="Century Gothic" w:hAnsi="Century Gothic"/>
          <w:b/>
          <w:bCs/>
          <w:sz w:val="24"/>
          <w:szCs w:val="24"/>
        </w:rPr>
      </w:pPr>
      <w:r>
        <w:rPr>
          <w:rFonts w:ascii="Century Gothic" w:hAnsi="Century Gothic"/>
          <w:bCs/>
          <w:sz w:val="24"/>
          <w:szCs w:val="24"/>
        </w:rPr>
        <w:pict>
          <v:shape id="_x0000_i1033" type="#_x0000_t75" style="width:106.5pt;height:53.25pt">
            <v:imagedata r:id="rId21" o:title=""/>
          </v:shape>
        </w:pict>
      </w:r>
      <w:r w:rsidR="008D166D">
        <w:rPr>
          <w:rFonts w:ascii="Century Gothic" w:hAnsi="Century Gothic"/>
          <w:bCs/>
          <w:sz w:val="24"/>
          <w:szCs w:val="24"/>
        </w:rPr>
        <w:tab/>
      </w:r>
      <w:r w:rsidR="008D166D">
        <w:rPr>
          <w:rFonts w:ascii="Century Gothic" w:hAnsi="Century Gothic"/>
          <w:bCs/>
          <w:sz w:val="24"/>
          <w:szCs w:val="24"/>
        </w:rPr>
        <w:tab/>
      </w:r>
      <w:r w:rsidR="008D166D" w:rsidRPr="00F813A4">
        <w:rPr>
          <w:rFonts w:ascii="Century Gothic" w:hAnsi="Century Gothic"/>
          <w:b/>
          <w:bCs/>
          <w:sz w:val="24"/>
          <w:szCs w:val="24"/>
        </w:rPr>
        <w:t xml:space="preserve">J-U-B Engineers </w:t>
      </w:r>
      <w:proofErr w:type="spellStart"/>
      <w:r w:rsidR="008D166D" w:rsidRPr="00F813A4">
        <w:rPr>
          <w:rFonts w:ascii="Century Gothic" w:hAnsi="Century Gothic"/>
          <w:b/>
          <w:bCs/>
          <w:sz w:val="24"/>
          <w:szCs w:val="24"/>
        </w:rPr>
        <w:t>Inc</w:t>
      </w:r>
      <w:proofErr w:type="spellEnd"/>
    </w:p>
    <w:p w:rsidR="008D166D" w:rsidRDefault="008D166D" w:rsidP="008D166D">
      <w:pPr>
        <w:pStyle w:val="BodyText"/>
        <w:rPr>
          <w:rFonts w:ascii="Century Gothic" w:hAnsi="Century Gothic"/>
          <w:b/>
          <w:bCs/>
          <w:sz w:val="24"/>
          <w:szCs w:val="24"/>
        </w:rPr>
      </w:pPr>
    </w:p>
    <w:p w:rsidR="008D166D" w:rsidRDefault="00B24E54" w:rsidP="008D166D">
      <w:pPr>
        <w:pStyle w:val="BodyText"/>
        <w:rPr>
          <w:rFonts w:ascii="Century Gothic" w:hAnsi="Century Gothic"/>
          <w:b/>
          <w:bCs/>
          <w:sz w:val="24"/>
          <w:szCs w:val="24"/>
        </w:rPr>
      </w:pPr>
      <w:r>
        <w:rPr>
          <w:rFonts w:ascii="Century Gothic" w:hAnsi="Century Gothic"/>
          <w:bCs/>
          <w:sz w:val="24"/>
          <w:szCs w:val="24"/>
        </w:rPr>
        <w:pict>
          <v:shape id="_x0000_i1034" type="#_x0000_t75" style="width:115.5pt;height:45pt">
            <v:imagedata r:id="rId22" o:title=""/>
          </v:shape>
        </w:pict>
      </w:r>
      <w:r w:rsidR="008D166D">
        <w:rPr>
          <w:rFonts w:ascii="Century Gothic" w:hAnsi="Century Gothic"/>
          <w:bCs/>
          <w:sz w:val="24"/>
          <w:szCs w:val="24"/>
        </w:rPr>
        <w:tab/>
      </w:r>
      <w:r w:rsidR="008D166D" w:rsidRPr="00F813A4">
        <w:rPr>
          <w:rFonts w:ascii="Century Gothic" w:hAnsi="Century Gothic"/>
          <w:b/>
          <w:bCs/>
          <w:sz w:val="24"/>
          <w:szCs w:val="24"/>
        </w:rPr>
        <w:t>Mason &amp; Stanfield Inc</w:t>
      </w:r>
    </w:p>
    <w:p w:rsidR="008D166D" w:rsidRDefault="008D166D" w:rsidP="008D166D">
      <w:pPr>
        <w:pStyle w:val="BodyText"/>
        <w:rPr>
          <w:rFonts w:ascii="Century Gothic" w:hAnsi="Century Gothic"/>
          <w:b/>
          <w:bCs/>
          <w:sz w:val="24"/>
          <w:szCs w:val="24"/>
        </w:rPr>
      </w:pPr>
    </w:p>
    <w:p w:rsidR="008D166D" w:rsidRDefault="008D166D" w:rsidP="008D166D">
      <w:pPr>
        <w:pStyle w:val="BodyText"/>
        <w:rPr>
          <w:rFonts w:ascii="Century Gothic" w:hAnsi="Century Gothic"/>
          <w:b/>
          <w:bCs/>
          <w:sz w:val="24"/>
          <w:szCs w:val="24"/>
        </w:rPr>
      </w:pPr>
      <w:r>
        <w:fldChar w:fldCharType="begin"/>
      </w:r>
      <w:r>
        <w:instrText xml:space="preserve"> INCLUDEPICTURE "http://www.mwhglobal.com/SiteGen/Uploads/Public/Skin_MWH_Global/mwh_logo_top.jpg" \* MERGEFORMATINET </w:instrText>
      </w:r>
      <w:r>
        <w:fldChar w:fldCharType="separate"/>
      </w:r>
      <w:r w:rsidR="00813497">
        <w:fldChar w:fldCharType="begin"/>
      </w:r>
      <w:r w:rsidR="00813497">
        <w:instrText xml:space="preserve"> INCLUDEPICTURE  "http://www.mwhglobal.com/SiteGen/Uploads/Public/Skin_MWH_Global/mwh_logo_top.jpg" \* MERGEFORMATINET </w:instrText>
      </w:r>
      <w:r w:rsidR="00813497">
        <w:fldChar w:fldCharType="separate"/>
      </w:r>
      <w:r w:rsidR="00D178E6">
        <w:fldChar w:fldCharType="begin"/>
      </w:r>
      <w:r w:rsidR="00D178E6">
        <w:instrText xml:space="preserve"> INCLUDEPICTURE  "http://www.mwhglobal.com/SiteGen/Uploads/Public/Skin_MWH_Global/mwh_logo_top.jpg" \* MERGEFORMATINET </w:instrText>
      </w:r>
      <w:r w:rsidR="00D178E6">
        <w:fldChar w:fldCharType="separate"/>
      </w:r>
      <w:r w:rsidR="00F60EC6">
        <w:fldChar w:fldCharType="begin"/>
      </w:r>
      <w:r w:rsidR="00F60EC6">
        <w:instrText xml:space="preserve"> INCLUDEPICTURE  "http://www.mwhglobal.com/SiteGen/Uploads/Public/Skin_MWH_Global/mwh_logo_top.jpg" \* MERGEFORMATINET </w:instrText>
      </w:r>
      <w:r w:rsidR="00F60EC6">
        <w:fldChar w:fldCharType="separate"/>
      </w:r>
      <w:r w:rsidR="00FD6FA5">
        <w:fldChar w:fldCharType="begin"/>
      </w:r>
      <w:r w:rsidR="00FD6FA5">
        <w:instrText xml:space="preserve"> INCLUDEPICTURE  "http://www.mwhglobal.com/SiteGen/Uploads/Public/Skin_MWH_Global/mwh_logo_top.jpg" \* MERGEFORMATINET </w:instrText>
      </w:r>
      <w:r w:rsidR="00FD6FA5">
        <w:fldChar w:fldCharType="separate"/>
      </w:r>
      <w:r w:rsidR="00EE0F13">
        <w:fldChar w:fldCharType="begin"/>
      </w:r>
      <w:r w:rsidR="00EE0F13">
        <w:instrText xml:space="preserve"> INCLUDEPICTURE  "http://www.mwhglobal.com/SiteGen/Uploads/Public/Skin_MWH_Global/mwh_logo_top.jpg" \* MERGEFORMATINET </w:instrText>
      </w:r>
      <w:r w:rsidR="00EE0F13">
        <w:fldChar w:fldCharType="separate"/>
      </w:r>
      <w:r w:rsidR="006831AB">
        <w:fldChar w:fldCharType="begin"/>
      </w:r>
      <w:r w:rsidR="006831AB">
        <w:instrText xml:space="preserve"> INCLUDEPICTURE  "http://www.mwhglobal.com/SiteGen/Uploads/Public/Skin_MWH_Global/mwh_logo_top.jpg" \* MERGEFORMATINET </w:instrText>
      </w:r>
      <w:r w:rsidR="006831AB">
        <w:fldChar w:fldCharType="separate"/>
      </w:r>
      <w:r w:rsidR="00B67768">
        <w:fldChar w:fldCharType="begin"/>
      </w:r>
      <w:r w:rsidR="00B67768">
        <w:instrText xml:space="preserve"> INCLUDEPICTURE  "http://www.mwhglobal.com/SiteGen/Uploads/Public/Skin_MWH_Global/mwh_logo_top.jpg" \* MERGEFORMATINET </w:instrText>
      </w:r>
      <w:r w:rsidR="00B67768">
        <w:fldChar w:fldCharType="separate"/>
      </w:r>
      <w:r w:rsidR="005D0202">
        <w:fldChar w:fldCharType="begin"/>
      </w:r>
      <w:r w:rsidR="005D0202">
        <w:instrText xml:space="preserve"> INCLUDEPICTURE  "http://www.mwhglobal.com/SiteGen/Uploads/Public/Skin_MWH_Global/mwh_logo_top.jpg" \* MERGEFORMATINET </w:instrText>
      </w:r>
      <w:r w:rsidR="005D0202">
        <w:fldChar w:fldCharType="separate"/>
      </w:r>
      <w:r w:rsidR="00D47C22">
        <w:fldChar w:fldCharType="begin"/>
      </w:r>
      <w:r w:rsidR="00D47C22">
        <w:instrText xml:space="preserve"> INCLUDEPICTURE  "http://www.mwhglobal.com/SiteGen/Uploads/Public/Skin_MWH_Global/mwh_logo_top.jpg" \* MERGEFORMATINET </w:instrText>
      </w:r>
      <w:r w:rsidR="00D47C22">
        <w:fldChar w:fldCharType="separate"/>
      </w:r>
      <w:r w:rsidR="00D95285">
        <w:fldChar w:fldCharType="begin"/>
      </w:r>
      <w:r w:rsidR="00D95285">
        <w:instrText xml:space="preserve"> INCLUDEPICTURE  "http://www.mwhglobal.com/SiteGen/Uploads/Public/Skin_MWH_Global/mwh_logo_top.jpg" \* MERGEFORMATINET </w:instrText>
      </w:r>
      <w:r w:rsidR="00D95285">
        <w:fldChar w:fldCharType="separate"/>
      </w:r>
      <w:r w:rsidR="004B01C2">
        <w:fldChar w:fldCharType="begin"/>
      </w:r>
      <w:r w:rsidR="004B01C2">
        <w:instrText xml:space="preserve"> INCLUDEPICTURE  "http://www.mwhglobal.com/SiteGen/Uploads/Public/Skin_MWH_Global/mwh_logo_top.jpg" \* MERGEFORMATINET </w:instrText>
      </w:r>
      <w:r w:rsidR="004B01C2">
        <w:fldChar w:fldCharType="separate"/>
      </w:r>
      <w:r w:rsidR="00786805">
        <w:fldChar w:fldCharType="begin"/>
      </w:r>
      <w:r w:rsidR="00786805">
        <w:instrText xml:space="preserve"> INCLUDEPICTURE  "http://www.mwhglobal.com/SiteGen/Uploads/Public/Skin_MWH_Global/mwh_logo_top.jpg" \* MERGEFORMATINET </w:instrText>
      </w:r>
      <w:r w:rsidR="00786805">
        <w:fldChar w:fldCharType="separate"/>
      </w:r>
      <w:r w:rsidR="00FA5CA8">
        <w:fldChar w:fldCharType="begin"/>
      </w:r>
      <w:r w:rsidR="00FA5CA8">
        <w:instrText xml:space="preserve"> INCLUDEPICTURE  "http://www.mwhglobal.com/SiteGen/Uploads/Public/Skin_MWH_Global/mwh_logo_top.jpg" \* MERGEFORMATINET </w:instrText>
      </w:r>
      <w:r w:rsidR="00FA5CA8">
        <w:fldChar w:fldCharType="separate"/>
      </w:r>
      <w:r w:rsidR="008916AD">
        <w:fldChar w:fldCharType="begin"/>
      </w:r>
      <w:r w:rsidR="008916AD">
        <w:instrText xml:space="preserve"> INCLUDEPICTURE  "http://www.mwhglobal.com/SiteGen/Uploads/Public/Skin_MWH_Global/mwh_logo_top.jpg" \* MERGEFORMATINET </w:instrText>
      </w:r>
      <w:r w:rsidR="008916AD">
        <w:fldChar w:fldCharType="separate"/>
      </w:r>
      <w:r w:rsidR="00EA7D47">
        <w:fldChar w:fldCharType="begin"/>
      </w:r>
      <w:r w:rsidR="00EA7D47">
        <w:instrText xml:space="preserve"> INCLUDEPICTURE  "http://www.mwhglobal.com/SiteGen/Uploads/Public/Skin_MWH_Global/mwh_logo_top.jpg" \* MERGEFORMATINET </w:instrText>
      </w:r>
      <w:r w:rsidR="00EA7D47">
        <w:fldChar w:fldCharType="separate"/>
      </w:r>
      <w:r w:rsidR="006B7D87">
        <w:fldChar w:fldCharType="begin"/>
      </w:r>
      <w:r w:rsidR="006B7D87">
        <w:instrText xml:space="preserve"> INCLUDEPICTURE  "http://www.mwhglobal.com/SiteGen/Uploads/Public/Skin_MWH_Global/mwh_logo_top.jpg" \* MERGEFORMATINET </w:instrText>
      </w:r>
      <w:r w:rsidR="006B7D87">
        <w:fldChar w:fldCharType="separate"/>
      </w:r>
      <w:r w:rsidR="003778FE">
        <w:fldChar w:fldCharType="begin"/>
      </w:r>
      <w:r w:rsidR="003778FE">
        <w:instrText xml:space="preserve"> INCLUDEPICTURE  "http://www.mwhglobal.com/SiteGen/Uploads/Public/Skin_MWH_Global/mwh_logo_top.jpg" \* MERGEFORMATINET </w:instrText>
      </w:r>
      <w:r w:rsidR="003778FE">
        <w:fldChar w:fldCharType="separate"/>
      </w:r>
      <w:r w:rsidR="00B3061F">
        <w:fldChar w:fldCharType="begin"/>
      </w:r>
      <w:r w:rsidR="00B3061F">
        <w:instrText xml:space="preserve"> INCLUDEPICTURE  "http://www.mwhglobal.com/SiteGen/Uploads/Public/Skin_MWH_Global/mwh_logo_top.jpg" \* MERGEFORMATINET </w:instrText>
      </w:r>
      <w:r w:rsidR="00B3061F">
        <w:fldChar w:fldCharType="separate"/>
      </w:r>
      <w:r w:rsidR="00ED4967">
        <w:fldChar w:fldCharType="begin"/>
      </w:r>
      <w:r w:rsidR="00ED4967">
        <w:instrText xml:space="preserve"> INCLUDEPICTURE  "http://www.mwhglobal.com/SiteGen/Uploads/Public/Skin_MWH_Global/mwh_logo_top.jpg" \* MERGEFORMATINET </w:instrText>
      </w:r>
      <w:r w:rsidR="00ED4967">
        <w:fldChar w:fldCharType="separate"/>
      </w:r>
      <w:r w:rsidR="00647600">
        <w:fldChar w:fldCharType="begin"/>
      </w:r>
      <w:r w:rsidR="00647600">
        <w:instrText xml:space="preserve"> INCLUDEPICTURE  "http://www.mwhglobal.com/SiteGen/Uploads/Public/Skin_MWH_Global/mwh_logo_top.jpg" \* MERGEFORMATINET </w:instrText>
      </w:r>
      <w:r w:rsidR="00647600">
        <w:fldChar w:fldCharType="separate"/>
      </w:r>
      <w:r w:rsidR="002D4AD5">
        <w:fldChar w:fldCharType="begin"/>
      </w:r>
      <w:r w:rsidR="002D4AD5">
        <w:instrText xml:space="preserve"> INCLUDEPICTURE  "http://www.mwhglobal.com/SiteGen/Uploads/Public/Skin_MWH_Global/mwh_logo_top.jpg" \* MERGEFORMATINET </w:instrText>
      </w:r>
      <w:r w:rsidR="002D4AD5">
        <w:fldChar w:fldCharType="separate"/>
      </w:r>
      <w:r w:rsidR="00145FA5">
        <w:fldChar w:fldCharType="begin"/>
      </w:r>
      <w:r w:rsidR="00145FA5">
        <w:instrText xml:space="preserve"> INCLUDEPICTURE  "http://www.mwhglobal.com/SiteGen/Uploads/Public/Skin_MWH_Global/mwh_logo_top.jpg" \* MERGEFORMATINET </w:instrText>
      </w:r>
      <w:r w:rsidR="00145FA5">
        <w:fldChar w:fldCharType="separate"/>
      </w:r>
      <w:r w:rsidR="00385C0E">
        <w:fldChar w:fldCharType="begin"/>
      </w:r>
      <w:r w:rsidR="00385C0E">
        <w:instrText xml:space="preserve"> INCLUDEPICTURE  "http://www.mwhglobal.com/SiteGen/Uploads/Public/Skin_MWH_Global/mwh_logo_top.jpg" \* MERGEFORMATINET </w:instrText>
      </w:r>
      <w:r w:rsidR="00385C0E">
        <w:fldChar w:fldCharType="separate"/>
      </w:r>
      <w:r w:rsidR="00BB66F5">
        <w:fldChar w:fldCharType="begin"/>
      </w:r>
      <w:r w:rsidR="00BB66F5">
        <w:instrText xml:space="preserve"> INCLUDEPICTURE  "http://www.mwhglobal.com/SiteGen/Uploads/Public/Skin_MWH_Global/mwh_logo_top.jpg" \* MERGEFORMATINET </w:instrText>
      </w:r>
      <w:r w:rsidR="00BB66F5">
        <w:fldChar w:fldCharType="separate"/>
      </w:r>
      <w:r w:rsidR="00471025">
        <w:fldChar w:fldCharType="begin"/>
      </w:r>
      <w:r w:rsidR="00471025">
        <w:instrText xml:space="preserve"> INCLUDEPICTURE  "http://www.mwhglobal.com/SiteGen/Uploads/Public/Skin_MWH_Global/mwh_logo_top.jpg" \* MERGEFORMATINET </w:instrText>
      </w:r>
      <w:r w:rsidR="00471025">
        <w:fldChar w:fldCharType="separate"/>
      </w:r>
      <w:r w:rsidR="004F1899">
        <w:fldChar w:fldCharType="begin"/>
      </w:r>
      <w:r w:rsidR="004F1899">
        <w:instrText xml:space="preserve"> INCLUDEPICTURE  "http://www.mwhglobal.com/SiteGen/Uploads/Public/Skin_MWH_Global/mwh_logo_top.jpg" \* MERGEFORMATINET </w:instrText>
      </w:r>
      <w:r w:rsidR="004F1899">
        <w:fldChar w:fldCharType="separate"/>
      </w:r>
      <w:r w:rsidR="00AB1CD9">
        <w:fldChar w:fldCharType="begin"/>
      </w:r>
      <w:r w:rsidR="00AB1CD9">
        <w:instrText xml:space="preserve"> INCLUDEPICTURE  "http://www.mwhglobal.com/SiteGen/Uploads/Public/Skin_MWH_Global/mwh_logo_top.jpg" \* MERGEFORMATINET </w:instrText>
      </w:r>
      <w:r w:rsidR="00AB1CD9">
        <w:fldChar w:fldCharType="separate"/>
      </w:r>
      <w:r w:rsidR="006A2278">
        <w:fldChar w:fldCharType="begin"/>
      </w:r>
      <w:r w:rsidR="006A2278">
        <w:instrText xml:space="preserve"> INCLUDEPICTURE  "http://www.mwhglobal.com/SiteGen/Uploads/Public/Skin_MWH_Global/mwh_logo_top.jpg" \* MERGEFORMATINET </w:instrText>
      </w:r>
      <w:r w:rsidR="006A2278">
        <w:fldChar w:fldCharType="separate"/>
      </w:r>
      <w:r w:rsidR="00FA68C1">
        <w:fldChar w:fldCharType="begin"/>
      </w:r>
      <w:r w:rsidR="00FA68C1">
        <w:instrText xml:space="preserve"> INCLUDEPICTURE  "http://www.mwhglobal.com/SiteGen/Uploads/Public/Skin_MWH_Global/mwh_logo_top.jpg" \* MERGEFORMATINET </w:instrText>
      </w:r>
      <w:r w:rsidR="00FA68C1">
        <w:fldChar w:fldCharType="separate"/>
      </w:r>
      <w:r w:rsidR="00781378">
        <w:fldChar w:fldCharType="begin"/>
      </w:r>
      <w:r w:rsidR="00781378">
        <w:instrText xml:space="preserve"> INCLUDEPICTURE  "http://www.mwhglobal.com/SiteGen/Uploads/Public/Skin_MWH_Global/mwh_logo_top.jpg" \* MERGEFORMATINET </w:instrText>
      </w:r>
      <w:r w:rsidR="00781378">
        <w:fldChar w:fldCharType="separate"/>
      </w:r>
      <w:r w:rsidR="00BB21C8">
        <w:fldChar w:fldCharType="begin"/>
      </w:r>
      <w:r w:rsidR="00BB21C8">
        <w:instrText xml:space="preserve"> INCLUDEPICTURE  "http://www.mwhglobal.com/SiteGen/Uploads/Public/Skin_MWH_Global/mwh_logo_top.jpg" \* MERGEFORMATINET </w:instrText>
      </w:r>
      <w:r w:rsidR="00BB21C8">
        <w:fldChar w:fldCharType="separate"/>
      </w:r>
      <w:r w:rsidR="00703434">
        <w:fldChar w:fldCharType="begin"/>
      </w:r>
      <w:r w:rsidR="00703434">
        <w:instrText xml:space="preserve"> INCLUDEPICTURE  "http://www.mwhglobal.com/SiteGen/Uploads/Public/Skin_MWH_Global/mwh_logo_top.jpg" \* MERGEFORMATINET </w:instrText>
      </w:r>
      <w:r w:rsidR="00703434">
        <w:fldChar w:fldCharType="separate"/>
      </w:r>
      <w:r w:rsidR="001E559E">
        <w:fldChar w:fldCharType="begin"/>
      </w:r>
      <w:r w:rsidR="001E559E">
        <w:instrText xml:space="preserve"> INCLUDEPICTURE  "http://www.mwhglobal.com/SiteGen/Uploads/Public/Skin_MWH_Global/mwh_logo_top.jpg" \* MERGEFORMATINET </w:instrText>
      </w:r>
      <w:r w:rsidR="001E559E">
        <w:fldChar w:fldCharType="separate"/>
      </w:r>
      <w:r w:rsidR="008E341F">
        <w:fldChar w:fldCharType="begin"/>
      </w:r>
      <w:r w:rsidR="008E341F">
        <w:instrText xml:space="preserve"> INCLUDEPICTURE  "http://www.mwhglobal.com/SiteGen/Uploads/Public/Skin_MWH_Global/mwh_logo_top.jpg" \* MERGEFORMATINET </w:instrText>
      </w:r>
      <w:r w:rsidR="008E341F">
        <w:fldChar w:fldCharType="separate"/>
      </w:r>
      <w:r w:rsidR="00C54764">
        <w:fldChar w:fldCharType="begin"/>
      </w:r>
      <w:r w:rsidR="00C54764">
        <w:instrText xml:space="preserve"> INCLUDEPICTURE  "http://www.mwhglobal.com/SiteGen/Uploads/Public/Skin_MWH_Global/mwh_logo_top.jpg" \* MERGEFORMATINET </w:instrText>
      </w:r>
      <w:r w:rsidR="00C54764">
        <w:fldChar w:fldCharType="separate"/>
      </w:r>
      <w:r w:rsidR="002C77BC">
        <w:fldChar w:fldCharType="begin"/>
      </w:r>
      <w:r w:rsidR="002C77BC">
        <w:instrText xml:space="preserve"> INCLUDEPICTURE  "http://www.mwhglobal.com/SiteGen/Uploads/Public/Skin_MWH_Global/mwh_logo_top.jpg" \* MERGEFORMATINET </w:instrText>
      </w:r>
      <w:r w:rsidR="002C77BC">
        <w:fldChar w:fldCharType="separate"/>
      </w:r>
      <w:r w:rsidR="003A2A0D">
        <w:fldChar w:fldCharType="begin"/>
      </w:r>
      <w:r w:rsidR="003A2A0D">
        <w:instrText xml:space="preserve"> INCLUDEPICTURE  "http://www.mwhglobal.com/SiteGen/Uploads/Public/Skin_MWH_Global/mwh_logo_top.jpg" \* MERGEFORMATINET </w:instrText>
      </w:r>
      <w:r w:rsidR="003A2A0D">
        <w:fldChar w:fldCharType="separate"/>
      </w:r>
      <w:r w:rsidR="000A1BCD">
        <w:fldChar w:fldCharType="begin"/>
      </w:r>
      <w:r w:rsidR="000A1BCD">
        <w:instrText xml:space="preserve"> INCLUDEPICTURE  "http://www.mwhglobal.com/SiteGen/Uploads/Public/Skin_MWH_Global/mwh_logo_top.jpg" \* MERGEFORMATINET </w:instrText>
      </w:r>
      <w:r w:rsidR="000A1BCD">
        <w:fldChar w:fldCharType="separate"/>
      </w:r>
      <w:r w:rsidR="000B4C42">
        <w:fldChar w:fldCharType="begin"/>
      </w:r>
      <w:r w:rsidR="000B4C42">
        <w:instrText xml:space="preserve"> </w:instrText>
      </w:r>
      <w:r w:rsidR="000B4C42">
        <w:instrText>INCLUDEPICTURE  "http://www.mwhglobal.com/SiteGen/Uploads/Public/Skin_MWH_Global/mwh_logo_top.jpg" \* MERGEFORMATINET</w:instrText>
      </w:r>
      <w:r w:rsidR="000B4C42">
        <w:instrText xml:space="preserve"> </w:instrText>
      </w:r>
      <w:r w:rsidR="000B4C42">
        <w:fldChar w:fldCharType="separate"/>
      </w:r>
      <w:r w:rsidR="00B24E54">
        <w:pict>
          <v:shape id="_x0000_i1035" type="#_x0000_t75" alt="" style="width:124.5pt;height:42pt">
            <v:imagedata r:id="rId23" r:href="rId24"/>
          </v:shape>
        </w:pict>
      </w:r>
      <w:r w:rsidR="000B4C42">
        <w:fldChar w:fldCharType="end"/>
      </w:r>
      <w:r w:rsidR="000A1BCD">
        <w:fldChar w:fldCharType="end"/>
      </w:r>
      <w:r w:rsidR="003A2A0D">
        <w:fldChar w:fldCharType="end"/>
      </w:r>
      <w:r w:rsidR="002C77BC">
        <w:fldChar w:fldCharType="end"/>
      </w:r>
      <w:r w:rsidR="00C54764">
        <w:fldChar w:fldCharType="end"/>
      </w:r>
      <w:r w:rsidR="008E341F">
        <w:fldChar w:fldCharType="end"/>
      </w:r>
      <w:r w:rsidR="001E559E">
        <w:fldChar w:fldCharType="end"/>
      </w:r>
      <w:r w:rsidR="00703434">
        <w:fldChar w:fldCharType="end"/>
      </w:r>
      <w:r w:rsidR="00BB21C8">
        <w:fldChar w:fldCharType="end"/>
      </w:r>
      <w:r w:rsidR="00781378">
        <w:fldChar w:fldCharType="end"/>
      </w:r>
      <w:r w:rsidR="00FA68C1">
        <w:fldChar w:fldCharType="end"/>
      </w:r>
      <w:r w:rsidR="006A2278">
        <w:fldChar w:fldCharType="end"/>
      </w:r>
      <w:r w:rsidR="00AB1CD9">
        <w:fldChar w:fldCharType="end"/>
      </w:r>
      <w:r w:rsidR="004F1899">
        <w:fldChar w:fldCharType="end"/>
      </w:r>
      <w:r w:rsidR="00471025">
        <w:fldChar w:fldCharType="end"/>
      </w:r>
      <w:r w:rsidR="00BB66F5">
        <w:fldChar w:fldCharType="end"/>
      </w:r>
      <w:r w:rsidR="00385C0E">
        <w:fldChar w:fldCharType="end"/>
      </w:r>
      <w:r w:rsidR="00145FA5">
        <w:fldChar w:fldCharType="end"/>
      </w:r>
      <w:r w:rsidR="002D4AD5">
        <w:fldChar w:fldCharType="end"/>
      </w:r>
      <w:r w:rsidR="00647600">
        <w:fldChar w:fldCharType="end"/>
      </w:r>
      <w:r w:rsidR="00ED4967">
        <w:fldChar w:fldCharType="end"/>
      </w:r>
      <w:r w:rsidR="00B3061F">
        <w:fldChar w:fldCharType="end"/>
      </w:r>
      <w:r w:rsidR="003778FE">
        <w:fldChar w:fldCharType="end"/>
      </w:r>
      <w:r w:rsidR="006B7D87">
        <w:fldChar w:fldCharType="end"/>
      </w:r>
      <w:r w:rsidR="00EA7D47">
        <w:fldChar w:fldCharType="end"/>
      </w:r>
      <w:r w:rsidR="008916AD">
        <w:fldChar w:fldCharType="end"/>
      </w:r>
      <w:r w:rsidR="00FA5CA8">
        <w:fldChar w:fldCharType="end"/>
      </w:r>
      <w:r w:rsidR="00786805">
        <w:fldChar w:fldCharType="end"/>
      </w:r>
      <w:r w:rsidR="004B01C2">
        <w:fldChar w:fldCharType="end"/>
      </w:r>
      <w:r w:rsidR="00D95285">
        <w:fldChar w:fldCharType="end"/>
      </w:r>
      <w:r w:rsidR="00D47C22">
        <w:fldChar w:fldCharType="end"/>
      </w:r>
      <w:r w:rsidR="005D0202">
        <w:fldChar w:fldCharType="end"/>
      </w:r>
      <w:r w:rsidR="00B67768">
        <w:fldChar w:fldCharType="end"/>
      </w:r>
      <w:r w:rsidR="006831AB">
        <w:fldChar w:fldCharType="end"/>
      </w:r>
      <w:r w:rsidR="00EE0F13">
        <w:fldChar w:fldCharType="end"/>
      </w:r>
      <w:r w:rsidR="00FD6FA5">
        <w:fldChar w:fldCharType="end"/>
      </w:r>
      <w:r w:rsidR="00F60EC6">
        <w:fldChar w:fldCharType="end"/>
      </w:r>
      <w:r w:rsidR="00D178E6">
        <w:fldChar w:fldCharType="end"/>
      </w:r>
      <w:r w:rsidR="00813497">
        <w:fldChar w:fldCharType="end"/>
      </w:r>
      <w:r>
        <w:fldChar w:fldCharType="end"/>
      </w:r>
      <w:r>
        <w:rPr>
          <w:rFonts w:ascii="Century Gothic" w:hAnsi="Century Gothic"/>
          <w:b/>
          <w:bCs/>
          <w:sz w:val="24"/>
          <w:szCs w:val="24"/>
        </w:rPr>
        <w:tab/>
        <w:t>MWH</w:t>
      </w:r>
    </w:p>
    <w:p w:rsidR="008D166D" w:rsidRDefault="008D166D" w:rsidP="008D166D">
      <w:pPr>
        <w:pStyle w:val="BodyText"/>
        <w:rPr>
          <w:rFonts w:ascii="Century Gothic" w:hAnsi="Century Gothic"/>
          <w:b/>
          <w:bCs/>
          <w:sz w:val="24"/>
          <w:szCs w:val="24"/>
        </w:rPr>
      </w:pPr>
    </w:p>
    <w:p w:rsidR="008D166D" w:rsidRDefault="008D166D" w:rsidP="008D166D">
      <w:pPr>
        <w:pStyle w:val="BodyText"/>
        <w:rPr>
          <w:rFonts w:ascii="Century Gothic" w:hAnsi="Century Gothic"/>
          <w:bCs/>
          <w:sz w:val="24"/>
          <w:szCs w:val="24"/>
        </w:rPr>
      </w:pPr>
    </w:p>
    <w:p w:rsidR="0038675A" w:rsidRPr="00A56E36" w:rsidRDefault="0038675A" w:rsidP="0038675A">
      <w:pPr>
        <w:autoSpaceDE w:val="0"/>
        <w:autoSpaceDN w:val="0"/>
        <w:adjustRightInd w:val="0"/>
        <w:jc w:val="both"/>
        <w:rPr>
          <w:rFonts w:ascii="Tahoma" w:hAnsi="Tahoma" w:cs="Tahoma"/>
          <w:sz w:val="19"/>
          <w:szCs w:val="19"/>
        </w:rPr>
      </w:pPr>
    </w:p>
    <w:p w:rsidR="0038675A" w:rsidRPr="00F86A96" w:rsidRDefault="0038675A" w:rsidP="0038675A">
      <w:pPr>
        <w:pStyle w:val="Heading1"/>
        <w:shd w:val="pct15" w:color="auto" w:fill="FFFFFF"/>
        <w:jc w:val="center"/>
        <w:rPr>
          <w:rFonts w:ascii="Tahoma" w:hAnsi="Tahoma" w:cs="Tahoma"/>
          <w:b/>
          <w:sz w:val="24"/>
          <w:szCs w:val="24"/>
        </w:rPr>
      </w:pPr>
      <w:r>
        <w:rPr>
          <w:rFonts w:ascii="Tahoma" w:hAnsi="Tahoma" w:cs="Tahoma"/>
          <w:b/>
          <w:sz w:val="24"/>
          <w:szCs w:val="24"/>
        </w:rPr>
        <w:lastRenderedPageBreak/>
        <w:t>ISPE Sustaining Organizations</w:t>
      </w:r>
    </w:p>
    <w:p w:rsidR="0038675A" w:rsidRDefault="0038675A" w:rsidP="0038675A">
      <w:pPr>
        <w:tabs>
          <w:tab w:val="right" w:pos="4680"/>
        </w:tabs>
        <w:jc w:val="center"/>
        <w:rPr>
          <w:rFonts w:ascii="Tahoma" w:hAnsi="Tahoma" w:cs="Tahoma"/>
          <w:bCs/>
          <w:sz w:val="24"/>
          <w:szCs w:val="24"/>
        </w:rPr>
      </w:pPr>
      <w:r w:rsidRPr="00834624">
        <w:rPr>
          <w:rFonts w:ascii="Tahoma" w:hAnsi="Tahoma" w:cs="Tahoma"/>
          <w:bCs/>
          <w:sz w:val="24"/>
          <w:szCs w:val="24"/>
        </w:rPr>
        <w:t xml:space="preserve">ISPE </w:t>
      </w:r>
      <w:r>
        <w:rPr>
          <w:rFonts w:ascii="Tahoma" w:hAnsi="Tahoma" w:cs="Tahoma"/>
          <w:bCs/>
          <w:sz w:val="24"/>
          <w:szCs w:val="24"/>
        </w:rPr>
        <w:t>sincerely appreciates the support of our current</w:t>
      </w:r>
    </w:p>
    <w:p w:rsidR="0038675A" w:rsidRDefault="0038675A" w:rsidP="0038675A">
      <w:pPr>
        <w:tabs>
          <w:tab w:val="right" w:pos="4680"/>
        </w:tabs>
        <w:jc w:val="center"/>
        <w:rPr>
          <w:rFonts w:ascii="Tahoma" w:hAnsi="Tahoma" w:cs="Tahoma"/>
          <w:b/>
          <w:bCs/>
          <w:sz w:val="24"/>
          <w:szCs w:val="24"/>
        </w:rPr>
      </w:pPr>
      <w:r w:rsidRPr="007F7A47">
        <w:rPr>
          <w:rFonts w:ascii="Tahoma" w:hAnsi="Tahoma" w:cs="Tahoma"/>
          <w:b/>
          <w:bCs/>
          <w:sz w:val="24"/>
          <w:szCs w:val="24"/>
        </w:rPr>
        <w:t>20</w:t>
      </w:r>
      <w:r w:rsidR="00887F3A">
        <w:rPr>
          <w:rFonts w:ascii="Tahoma" w:hAnsi="Tahoma" w:cs="Tahoma"/>
          <w:b/>
          <w:bCs/>
          <w:sz w:val="24"/>
          <w:szCs w:val="24"/>
        </w:rPr>
        <w:t>14</w:t>
      </w:r>
      <w:r w:rsidRPr="007F7A47">
        <w:rPr>
          <w:rFonts w:ascii="Tahoma" w:hAnsi="Tahoma" w:cs="Tahoma"/>
          <w:b/>
          <w:bCs/>
          <w:sz w:val="24"/>
          <w:szCs w:val="24"/>
        </w:rPr>
        <w:t xml:space="preserve"> – 201</w:t>
      </w:r>
      <w:r w:rsidR="00887F3A">
        <w:rPr>
          <w:rFonts w:ascii="Tahoma" w:hAnsi="Tahoma" w:cs="Tahoma"/>
          <w:b/>
          <w:bCs/>
          <w:sz w:val="24"/>
          <w:szCs w:val="24"/>
        </w:rPr>
        <w:t>5</w:t>
      </w:r>
      <w:r w:rsidRPr="007F7A47">
        <w:rPr>
          <w:rFonts w:ascii="Tahoma" w:hAnsi="Tahoma" w:cs="Tahoma"/>
          <w:b/>
          <w:bCs/>
          <w:sz w:val="24"/>
          <w:szCs w:val="24"/>
        </w:rPr>
        <w:t xml:space="preserve"> Sustaining Organizations</w:t>
      </w:r>
    </w:p>
    <w:p w:rsidR="0038675A" w:rsidRDefault="0038675A" w:rsidP="008D166D">
      <w:pPr>
        <w:pStyle w:val="BodyText"/>
        <w:rPr>
          <w:rFonts w:ascii="Century Gothic" w:hAnsi="Century Gothic"/>
          <w:bCs/>
          <w:sz w:val="24"/>
          <w:szCs w:val="24"/>
        </w:rPr>
      </w:pPr>
    </w:p>
    <w:p w:rsidR="00AB0750" w:rsidRDefault="00AB0750" w:rsidP="008D166D">
      <w:pPr>
        <w:pStyle w:val="BodyText"/>
      </w:pPr>
      <w:r>
        <w:fldChar w:fldCharType="begin"/>
      </w:r>
      <w:r>
        <w:instrText xml:space="preserve"> INCLUDEPICTURE "http://schiesseng.com/wp-content/uploads/2014/03/schioesslogolgr41.png" \* MERGEFORMATINET </w:instrText>
      </w:r>
      <w:r>
        <w:fldChar w:fldCharType="separate"/>
      </w:r>
      <w:r w:rsidR="00471025">
        <w:fldChar w:fldCharType="begin"/>
      </w:r>
      <w:r w:rsidR="00471025">
        <w:instrText xml:space="preserve"> INCLUDEPICTURE  "http://schiesseng.com/wp-content/uploads/2014/03/schioesslogolgr41.png" \* MERGEFORMATINET </w:instrText>
      </w:r>
      <w:r w:rsidR="00471025">
        <w:fldChar w:fldCharType="separate"/>
      </w:r>
      <w:r w:rsidR="004F1899">
        <w:fldChar w:fldCharType="begin"/>
      </w:r>
      <w:r w:rsidR="004F1899">
        <w:instrText xml:space="preserve"> INCLUDEPICTURE  "http://schiesseng.com/wp-content/uploads/2014/03/schioesslogolgr41.png" \* MERGEFORMATINET </w:instrText>
      </w:r>
      <w:r w:rsidR="004F1899">
        <w:fldChar w:fldCharType="separate"/>
      </w:r>
      <w:r w:rsidR="00AB1CD9">
        <w:fldChar w:fldCharType="begin"/>
      </w:r>
      <w:r w:rsidR="00AB1CD9">
        <w:instrText xml:space="preserve"> INCLUDEPICTURE  "http://schiesseng.com/wp-content/uploads/2014/03/schioesslogolgr41.png" \* MERGEFORMATINET </w:instrText>
      </w:r>
      <w:r w:rsidR="00AB1CD9">
        <w:fldChar w:fldCharType="separate"/>
      </w:r>
      <w:r w:rsidR="006A2278">
        <w:fldChar w:fldCharType="begin"/>
      </w:r>
      <w:r w:rsidR="006A2278">
        <w:instrText xml:space="preserve"> INCLUDEPICTURE  "http://schiesseng.com/wp-content/uploads/2014/03/schioesslogolgr41.png" \* MERGEFORMATINET </w:instrText>
      </w:r>
      <w:r w:rsidR="006A2278">
        <w:fldChar w:fldCharType="separate"/>
      </w:r>
      <w:r w:rsidR="00FA68C1">
        <w:fldChar w:fldCharType="begin"/>
      </w:r>
      <w:r w:rsidR="00FA68C1">
        <w:instrText xml:space="preserve"> INCLUDEPICTURE  "http://schiesseng.com/wp-content/uploads/2014/03/schioesslogolgr41.png" \* MERGEFORMATINET </w:instrText>
      </w:r>
      <w:r w:rsidR="00FA68C1">
        <w:fldChar w:fldCharType="separate"/>
      </w:r>
      <w:r w:rsidR="00781378">
        <w:fldChar w:fldCharType="begin"/>
      </w:r>
      <w:r w:rsidR="00781378">
        <w:instrText xml:space="preserve"> INCLUDEPICTURE  "http://schiesseng.com/wp-content/uploads/2014/03/schioesslogolgr41.png" \* MERGEFORMATINET </w:instrText>
      </w:r>
      <w:r w:rsidR="00781378">
        <w:fldChar w:fldCharType="separate"/>
      </w:r>
      <w:r w:rsidR="00BB21C8">
        <w:fldChar w:fldCharType="begin"/>
      </w:r>
      <w:r w:rsidR="00BB21C8">
        <w:instrText xml:space="preserve"> INCLUDEPICTURE  "http://schiesseng.com/wp-content/uploads/2014/03/schioesslogolgr41.png" \* MERGEFORMATINET </w:instrText>
      </w:r>
      <w:r w:rsidR="00BB21C8">
        <w:fldChar w:fldCharType="separate"/>
      </w:r>
      <w:r w:rsidR="00703434">
        <w:fldChar w:fldCharType="begin"/>
      </w:r>
      <w:r w:rsidR="00703434">
        <w:instrText xml:space="preserve"> INCLUDEPICTURE  "http://schiesseng.com/wp-content/uploads/2014/03/schioesslogolgr41.png" \* MERGEFORMATINET </w:instrText>
      </w:r>
      <w:r w:rsidR="00703434">
        <w:fldChar w:fldCharType="separate"/>
      </w:r>
      <w:r w:rsidR="001E559E">
        <w:fldChar w:fldCharType="begin"/>
      </w:r>
      <w:r w:rsidR="001E559E">
        <w:instrText xml:space="preserve"> INCLUDEPICTURE  "http://schiesseng.com/wp-content/uploads/2014/03/schioesslogolgr41.png" \* MERGEFORMATINET </w:instrText>
      </w:r>
      <w:r w:rsidR="001E559E">
        <w:fldChar w:fldCharType="separate"/>
      </w:r>
      <w:r w:rsidR="008E341F">
        <w:fldChar w:fldCharType="begin"/>
      </w:r>
      <w:r w:rsidR="008E341F">
        <w:instrText xml:space="preserve"> INCLUDEPICTURE  "http://schiesseng.com/wp-content/uploads/2014/03/schioesslogolgr41.png" \* MERGEFORMATINET </w:instrText>
      </w:r>
      <w:r w:rsidR="008E341F">
        <w:fldChar w:fldCharType="separate"/>
      </w:r>
      <w:r w:rsidR="00C54764">
        <w:fldChar w:fldCharType="begin"/>
      </w:r>
      <w:r w:rsidR="00C54764">
        <w:instrText xml:space="preserve"> INCLUDEPICTURE  "http://schiesseng.com/wp-content/uploads/2014/03/schioesslogolgr41.png" \* MERGEFORMATINET </w:instrText>
      </w:r>
      <w:r w:rsidR="00C54764">
        <w:fldChar w:fldCharType="separate"/>
      </w:r>
      <w:r w:rsidR="002C77BC">
        <w:fldChar w:fldCharType="begin"/>
      </w:r>
      <w:r w:rsidR="002C77BC">
        <w:instrText xml:space="preserve"> INCLUDEPICTURE  "http://schiesseng.com/wp-content/uploads/2014/03/schioesslogolgr41.png" \* MERGEFORMATINET </w:instrText>
      </w:r>
      <w:r w:rsidR="002C77BC">
        <w:fldChar w:fldCharType="separate"/>
      </w:r>
      <w:r w:rsidR="003A2A0D">
        <w:fldChar w:fldCharType="begin"/>
      </w:r>
      <w:r w:rsidR="003A2A0D">
        <w:instrText xml:space="preserve"> INCLUDEPICTURE  "http://schiesseng.com/wp-content/uploads/2014/03/schioesslogolgr41.png" \* MERGEFORMATINET </w:instrText>
      </w:r>
      <w:r w:rsidR="003A2A0D">
        <w:fldChar w:fldCharType="separate"/>
      </w:r>
      <w:r w:rsidR="000A1BCD">
        <w:fldChar w:fldCharType="begin"/>
      </w:r>
      <w:r w:rsidR="000A1BCD">
        <w:instrText xml:space="preserve"> INCLUDEPICTURE  "http://schiesseng.com/wp-content/uploads/2014/03/schioesslogolgr41.png" \* MERGEFORMATINET </w:instrText>
      </w:r>
      <w:r w:rsidR="000A1BCD">
        <w:fldChar w:fldCharType="separate"/>
      </w:r>
      <w:r w:rsidR="000B4C42">
        <w:fldChar w:fldCharType="begin"/>
      </w:r>
      <w:r w:rsidR="000B4C42">
        <w:instrText xml:space="preserve"> </w:instrText>
      </w:r>
      <w:r w:rsidR="000B4C42">
        <w:instrText>INCLUDEPICTURE  "http://schiesseng.com/wp-content/uploads/2014/03/schioesslogolgr41.png" \* MERGEFORMATINET</w:instrText>
      </w:r>
      <w:r w:rsidR="000B4C42">
        <w:instrText xml:space="preserve"> </w:instrText>
      </w:r>
      <w:r w:rsidR="000B4C42">
        <w:fldChar w:fldCharType="separate"/>
      </w:r>
      <w:r w:rsidR="00B24E54">
        <w:pict>
          <v:shape id="_x0000_i1036" type="#_x0000_t75" alt="" style="width:178.5pt;height:48.75pt">
            <v:imagedata r:id="rId25" r:href="rId26"/>
          </v:shape>
        </w:pict>
      </w:r>
      <w:r w:rsidR="000B4C42">
        <w:fldChar w:fldCharType="end"/>
      </w:r>
      <w:r w:rsidR="000A1BCD">
        <w:fldChar w:fldCharType="end"/>
      </w:r>
      <w:r w:rsidR="003A2A0D">
        <w:fldChar w:fldCharType="end"/>
      </w:r>
      <w:r w:rsidR="002C77BC">
        <w:fldChar w:fldCharType="end"/>
      </w:r>
      <w:r w:rsidR="00C54764">
        <w:fldChar w:fldCharType="end"/>
      </w:r>
      <w:r w:rsidR="008E341F">
        <w:fldChar w:fldCharType="end"/>
      </w:r>
      <w:r w:rsidR="001E559E">
        <w:fldChar w:fldCharType="end"/>
      </w:r>
      <w:r w:rsidR="00703434">
        <w:fldChar w:fldCharType="end"/>
      </w:r>
      <w:r w:rsidR="00BB21C8">
        <w:fldChar w:fldCharType="end"/>
      </w:r>
      <w:r w:rsidR="00781378">
        <w:fldChar w:fldCharType="end"/>
      </w:r>
      <w:r w:rsidR="00FA68C1">
        <w:fldChar w:fldCharType="end"/>
      </w:r>
      <w:r w:rsidR="006A2278">
        <w:fldChar w:fldCharType="end"/>
      </w:r>
      <w:r w:rsidR="00AB1CD9">
        <w:fldChar w:fldCharType="end"/>
      </w:r>
      <w:r w:rsidR="004F1899">
        <w:fldChar w:fldCharType="end"/>
      </w:r>
      <w:r w:rsidR="00471025">
        <w:fldChar w:fldCharType="end"/>
      </w:r>
      <w:r>
        <w:fldChar w:fldCharType="end"/>
      </w:r>
    </w:p>
    <w:p w:rsidR="00AB0750" w:rsidRPr="008D166D" w:rsidRDefault="00AB0750" w:rsidP="00AB0750">
      <w:pPr>
        <w:pStyle w:val="BodyText"/>
        <w:ind w:left="2160" w:firstLine="720"/>
        <w:rPr>
          <w:rFonts w:ascii="Century Gothic" w:hAnsi="Century Gothic"/>
          <w:b/>
          <w:bCs/>
          <w:sz w:val="24"/>
          <w:szCs w:val="24"/>
        </w:rPr>
      </w:pPr>
      <w:r>
        <w:rPr>
          <w:rFonts w:ascii="Century Gothic" w:hAnsi="Century Gothic"/>
          <w:b/>
          <w:bCs/>
          <w:sz w:val="24"/>
          <w:szCs w:val="24"/>
        </w:rPr>
        <w:t>Schiess &amp; Associates</w:t>
      </w:r>
    </w:p>
    <w:p w:rsidR="008D166D" w:rsidRDefault="008D166D" w:rsidP="008D166D">
      <w:pPr>
        <w:pStyle w:val="BodyText"/>
        <w:rPr>
          <w:rFonts w:ascii="Century Gothic" w:hAnsi="Century Gothic"/>
          <w:b/>
          <w:bCs/>
          <w:sz w:val="24"/>
          <w:szCs w:val="24"/>
          <w:lang w:val="fr-FR"/>
        </w:rPr>
      </w:pPr>
      <w:r>
        <w:rPr>
          <w:rFonts w:ascii="Century Gothic" w:hAnsi="Century Gothic"/>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p>
    <w:p w:rsidR="008D166D" w:rsidRDefault="00B24E54" w:rsidP="008D166D">
      <w:pPr>
        <w:pStyle w:val="BodyText"/>
        <w:rPr>
          <w:rFonts w:ascii="Century Gothic" w:hAnsi="Century Gothic"/>
          <w:bCs/>
          <w:sz w:val="24"/>
          <w:szCs w:val="24"/>
          <w:lang w:val="fr-FR"/>
        </w:rPr>
      </w:pPr>
      <w:r>
        <w:rPr>
          <w:rFonts w:ascii="Century Gothic" w:hAnsi="Century Gothic"/>
          <w:b/>
          <w:bCs/>
          <w:sz w:val="24"/>
          <w:szCs w:val="24"/>
          <w:lang w:val="fr-FR"/>
        </w:rPr>
        <w:pict>
          <v:shape id="_x0000_i1037" type="#_x0000_t75" style="width:115.5pt;height:49.5pt">
            <v:imagedata r:id="rId27" o:title=""/>
          </v:shape>
        </w:pict>
      </w:r>
      <w:r w:rsidR="008D166D">
        <w:rPr>
          <w:rFonts w:ascii="Century Gothic" w:hAnsi="Century Gothic"/>
          <w:b/>
          <w:bCs/>
          <w:sz w:val="24"/>
          <w:szCs w:val="24"/>
          <w:lang w:val="fr-FR"/>
        </w:rPr>
        <w:tab/>
      </w:r>
      <w:proofErr w:type="spellStart"/>
      <w:r w:rsidR="008D166D">
        <w:rPr>
          <w:rFonts w:ascii="Century Gothic" w:hAnsi="Century Gothic"/>
          <w:b/>
          <w:bCs/>
          <w:sz w:val="24"/>
          <w:szCs w:val="24"/>
          <w:lang w:val="fr-FR"/>
        </w:rPr>
        <w:t>Stapley</w:t>
      </w:r>
      <w:proofErr w:type="spellEnd"/>
      <w:r w:rsidR="008D166D">
        <w:rPr>
          <w:rFonts w:ascii="Century Gothic" w:hAnsi="Century Gothic"/>
          <w:b/>
          <w:bCs/>
          <w:sz w:val="24"/>
          <w:szCs w:val="24"/>
          <w:lang w:val="fr-FR"/>
        </w:rPr>
        <w:t xml:space="preserve"> Engineering</w:t>
      </w:r>
    </w:p>
    <w:p w:rsidR="008D166D" w:rsidRPr="00586817" w:rsidRDefault="008D166D" w:rsidP="008D166D">
      <w:pPr>
        <w:pStyle w:val="BodyText"/>
        <w:rPr>
          <w:rFonts w:ascii="Century Gothic" w:hAnsi="Century Gothic"/>
          <w:bCs/>
          <w:sz w:val="24"/>
          <w:szCs w:val="24"/>
        </w:rPr>
      </w:pPr>
    </w:p>
    <w:p w:rsidR="008D166D" w:rsidRPr="00137E7F" w:rsidRDefault="008D166D" w:rsidP="008D166D">
      <w:pPr>
        <w:pStyle w:val="BodyText"/>
        <w:rPr>
          <w:rFonts w:ascii="Century Gothic" w:hAnsi="Century Gothic"/>
          <w:bCs/>
          <w:sz w:val="24"/>
          <w:szCs w:val="24"/>
        </w:rPr>
      </w:pPr>
      <w:r>
        <w:tab/>
      </w:r>
    </w:p>
    <w:p w:rsidR="008D166D" w:rsidRDefault="00B24E54" w:rsidP="008D166D">
      <w:pPr>
        <w:pStyle w:val="BodyText"/>
        <w:rPr>
          <w:rFonts w:ascii="Century Gothic" w:hAnsi="Century Gothic"/>
          <w:b/>
          <w:bCs/>
          <w:sz w:val="24"/>
          <w:szCs w:val="24"/>
        </w:rPr>
      </w:pPr>
      <w:r>
        <w:rPr>
          <w:rFonts w:ascii="Century Gothic" w:hAnsi="Century Gothic"/>
          <w:bCs/>
          <w:sz w:val="24"/>
          <w:szCs w:val="24"/>
        </w:rPr>
        <w:pict>
          <v:shape id="_x0000_i1038" type="#_x0000_t75" style="width:138pt;height:22.5pt">
            <v:imagedata r:id="rId10" o:title=""/>
          </v:shape>
        </w:pict>
      </w:r>
      <w:r w:rsidR="008D166D">
        <w:rPr>
          <w:rFonts w:ascii="Century Gothic" w:hAnsi="Century Gothic"/>
          <w:bCs/>
          <w:sz w:val="24"/>
          <w:szCs w:val="24"/>
        </w:rPr>
        <w:tab/>
      </w:r>
      <w:r w:rsidR="008D166D" w:rsidRPr="00F813A4">
        <w:rPr>
          <w:rFonts w:ascii="Century Gothic" w:hAnsi="Century Gothic"/>
          <w:b/>
          <w:bCs/>
          <w:sz w:val="24"/>
          <w:szCs w:val="24"/>
        </w:rPr>
        <w:t>Walker Engineering</w:t>
      </w:r>
    </w:p>
    <w:p w:rsidR="00C85ECB" w:rsidRDefault="00C85ECB" w:rsidP="008D166D">
      <w:pPr>
        <w:pStyle w:val="BodyText"/>
        <w:rPr>
          <w:rFonts w:ascii="Century Gothic" w:hAnsi="Century Gothic"/>
          <w:b/>
          <w:bCs/>
          <w:sz w:val="24"/>
          <w:szCs w:val="24"/>
        </w:rPr>
      </w:pPr>
    </w:p>
    <w:p w:rsidR="008D166D" w:rsidRDefault="008D166D" w:rsidP="008D166D">
      <w:pPr>
        <w:pStyle w:val="BodyText"/>
        <w:rPr>
          <w:rFonts w:ascii="Century Gothic" w:hAnsi="Century Gothic"/>
          <w:b/>
          <w:bCs/>
          <w:sz w:val="24"/>
          <w:szCs w:val="24"/>
        </w:rPr>
      </w:pPr>
    </w:p>
    <w:p w:rsidR="00552481" w:rsidRDefault="00552481" w:rsidP="008D166D">
      <w:pPr>
        <w:pStyle w:val="BodyText"/>
        <w:rPr>
          <w:rFonts w:ascii="Century Gothic" w:hAnsi="Century Gothic"/>
          <w:bCs/>
          <w:sz w:val="24"/>
          <w:szCs w:val="24"/>
        </w:rPr>
      </w:pPr>
    </w:p>
    <w:p w:rsidR="008D166D" w:rsidRPr="008D166D" w:rsidRDefault="008D166D" w:rsidP="008D166D">
      <w:pPr>
        <w:pStyle w:val="BodyText"/>
        <w:rPr>
          <w:rFonts w:ascii="Century Gothic" w:hAnsi="Century Gothic"/>
          <w:b/>
          <w:bCs/>
          <w:sz w:val="24"/>
          <w:szCs w:val="24"/>
        </w:rPr>
      </w:pP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p>
    <w:p w:rsidR="007B4425" w:rsidRPr="00425A84" w:rsidRDefault="007B4425" w:rsidP="007B4425">
      <w:pPr>
        <w:jc w:val="center"/>
        <w:rPr>
          <w:rFonts w:ascii="Tahoma" w:hAnsi="Tahoma" w:cs="Tahoma"/>
          <w:b/>
          <w:sz w:val="28"/>
          <w:szCs w:val="28"/>
        </w:rPr>
      </w:pPr>
    </w:p>
    <w:p w:rsidR="007B4425" w:rsidRPr="00AD0B2F" w:rsidRDefault="007B4425" w:rsidP="007B4425">
      <w:pPr>
        <w:shd w:val="pct15" w:color="auto" w:fill="FFFFFF"/>
        <w:jc w:val="center"/>
        <w:rPr>
          <w:rFonts w:ascii="Tahoma" w:hAnsi="Tahoma" w:cs="Tahoma"/>
          <w:b/>
          <w:color w:val="FF0000"/>
          <w:sz w:val="24"/>
          <w:szCs w:val="24"/>
        </w:rPr>
      </w:pPr>
      <w:r w:rsidRPr="00AD0B2F">
        <w:rPr>
          <w:rFonts w:ascii="Tahoma" w:hAnsi="Tahoma" w:cs="Tahoma"/>
          <w:b/>
          <w:color w:val="FF0000"/>
          <w:sz w:val="24"/>
          <w:szCs w:val="24"/>
        </w:rPr>
        <w:t>201</w:t>
      </w:r>
      <w:r>
        <w:rPr>
          <w:rFonts w:ascii="Tahoma" w:hAnsi="Tahoma" w:cs="Tahoma"/>
          <w:b/>
          <w:color w:val="FF0000"/>
          <w:sz w:val="24"/>
          <w:szCs w:val="24"/>
        </w:rPr>
        <w:t>5</w:t>
      </w:r>
      <w:r w:rsidRPr="00AD0B2F">
        <w:rPr>
          <w:rFonts w:ascii="Tahoma" w:hAnsi="Tahoma" w:cs="Tahoma"/>
          <w:b/>
          <w:color w:val="FF0000"/>
          <w:sz w:val="24"/>
          <w:szCs w:val="24"/>
        </w:rPr>
        <w:t xml:space="preserve"> ISPE Annual Meeting Committee</w:t>
      </w:r>
    </w:p>
    <w:p w:rsidR="007B4425" w:rsidRDefault="007B4425" w:rsidP="007B4425">
      <w:pPr>
        <w:ind w:left="2160" w:hanging="2160"/>
        <w:jc w:val="center"/>
        <w:rPr>
          <w:rFonts w:ascii="Tahoma" w:hAnsi="Tahoma" w:cs="Tahoma"/>
          <w:b/>
        </w:rPr>
      </w:pPr>
    </w:p>
    <w:p w:rsidR="007B4425" w:rsidRPr="00617A67" w:rsidRDefault="007B4425" w:rsidP="007B4425">
      <w:pPr>
        <w:ind w:left="2160" w:hanging="2160"/>
        <w:jc w:val="center"/>
        <w:rPr>
          <w:rFonts w:ascii="Tahoma" w:hAnsi="Tahoma" w:cs="Tahoma"/>
          <w:sz w:val="22"/>
          <w:szCs w:val="22"/>
        </w:rPr>
      </w:pPr>
      <w:r w:rsidRPr="00617A67">
        <w:rPr>
          <w:rFonts w:ascii="Tahoma" w:hAnsi="Tahoma" w:cs="Tahoma"/>
          <w:sz w:val="22"/>
          <w:szCs w:val="22"/>
        </w:rPr>
        <w:t xml:space="preserve">JR Norvell, </w:t>
      </w:r>
      <w:r>
        <w:rPr>
          <w:rFonts w:ascii="Tahoma" w:hAnsi="Tahoma" w:cs="Tahoma"/>
          <w:sz w:val="22"/>
          <w:szCs w:val="22"/>
        </w:rPr>
        <w:t xml:space="preserve">Northern Chapter </w:t>
      </w:r>
      <w:r w:rsidRPr="00617A67">
        <w:rPr>
          <w:rFonts w:ascii="Tahoma" w:hAnsi="Tahoma" w:cs="Tahoma"/>
          <w:sz w:val="22"/>
          <w:szCs w:val="22"/>
        </w:rPr>
        <w:t xml:space="preserve">President </w:t>
      </w:r>
    </w:p>
    <w:p w:rsidR="007B4425" w:rsidRPr="00617A67" w:rsidRDefault="007B4425" w:rsidP="007B4425">
      <w:pPr>
        <w:ind w:left="2160" w:hanging="2160"/>
        <w:jc w:val="center"/>
        <w:rPr>
          <w:rFonts w:ascii="Tahoma" w:hAnsi="Tahoma" w:cs="Tahoma"/>
          <w:sz w:val="22"/>
          <w:szCs w:val="22"/>
        </w:rPr>
      </w:pPr>
      <w:r w:rsidRPr="00617A67">
        <w:rPr>
          <w:rFonts w:ascii="Tahoma" w:hAnsi="Tahoma" w:cs="Tahoma"/>
          <w:sz w:val="22"/>
          <w:szCs w:val="22"/>
        </w:rPr>
        <w:t xml:space="preserve">Ben Weymouth, </w:t>
      </w:r>
      <w:r>
        <w:rPr>
          <w:rFonts w:ascii="Tahoma" w:hAnsi="Tahoma" w:cs="Tahoma"/>
          <w:sz w:val="22"/>
          <w:szCs w:val="22"/>
        </w:rPr>
        <w:t>Northern Chapter President Elect</w:t>
      </w:r>
    </w:p>
    <w:p w:rsidR="007B4425" w:rsidRPr="00617A67" w:rsidRDefault="007B4425" w:rsidP="007B4425">
      <w:pPr>
        <w:ind w:left="2160" w:hanging="2160"/>
        <w:jc w:val="center"/>
        <w:rPr>
          <w:rFonts w:ascii="Tahoma" w:hAnsi="Tahoma" w:cs="Tahoma"/>
          <w:sz w:val="22"/>
          <w:szCs w:val="22"/>
        </w:rPr>
      </w:pPr>
      <w:r w:rsidRPr="00617A67">
        <w:rPr>
          <w:rFonts w:ascii="Tahoma" w:hAnsi="Tahoma" w:cs="Tahoma"/>
          <w:sz w:val="22"/>
          <w:szCs w:val="22"/>
        </w:rPr>
        <w:t xml:space="preserve">Doug Hansen, </w:t>
      </w:r>
      <w:r>
        <w:rPr>
          <w:rFonts w:ascii="Tahoma" w:hAnsi="Tahoma" w:cs="Tahoma"/>
          <w:sz w:val="22"/>
          <w:szCs w:val="22"/>
        </w:rPr>
        <w:t xml:space="preserve">Northern Chapter </w:t>
      </w:r>
      <w:r w:rsidRPr="00617A67">
        <w:rPr>
          <w:rFonts w:ascii="Tahoma" w:hAnsi="Tahoma" w:cs="Tahoma"/>
          <w:sz w:val="22"/>
          <w:szCs w:val="22"/>
        </w:rPr>
        <w:t xml:space="preserve">Secretary </w:t>
      </w:r>
      <w:r>
        <w:rPr>
          <w:rFonts w:ascii="Tahoma" w:hAnsi="Tahoma" w:cs="Tahoma"/>
          <w:sz w:val="22"/>
          <w:szCs w:val="22"/>
        </w:rPr>
        <w:t>Treasurer</w:t>
      </w:r>
    </w:p>
    <w:p w:rsidR="007B4425" w:rsidRDefault="007B4425" w:rsidP="007B4425">
      <w:pPr>
        <w:ind w:left="2160" w:hanging="2160"/>
        <w:jc w:val="center"/>
        <w:rPr>
          <w:rFonts w:ascii="Tahoma" w:hAnsi="Tahoma" w:cs="Tahoma"/>
          <w:sz w:val="22"/>
          <w:szCs w:val="22"/>
        </w:rPr>
      </w:pPr>
      <w:r w:rsidRPr="00617A67">
        <w:rPr>
          <w:rFonts w:ascii="Tahoma" w:hAnsi="Tahoma" w:cs="Tahoma"/>
          <w:sz w:val="22"/>
          <w:szCs w:val="22"/>
        </w:rPr>
        <w:t xml:space="preserve">Greg Brands, </w:t>
      </w:r>
      <w:r>
        <w:rPr>
          <w:rFonts w:ascii="Tahoma" w:hAnsi="Tahoma" w:cs="Tahoma"/>
          <w:sz w:val="22"/>
          <w:szCs w:val="22"/>
        </w:rPr>
        <w:t xml:space="preserve">ISPE </w:t>
      </w:r>
      <w:r w:rsidRPr="00617A67">
        <w:rPr>
          <w:rFonts w:ascii="Tahoma" w:hAnsi="Tahoma" w:cs="Tahoma"/>
          <w:sz w:val="22"/>
          <w:szCs w:val="22"/>
        </w:rPr>
        <w:t>State President</w:t>
      </w:r>
    </w:p>
    <w:p w:rsidR="007B4425" w:rsidRPr="007D37E8" w:rsidRDefault="007B4425" w:rsidP="007B4425">
      <w:pPr>
        <w:ind w:left="2160" w:hanging="2160"/>
        <w:jc w:val="center"/>
        <w:rPr>
          <w:rFonts w:ascii="Tahoma" w:hAnsi="Tahoma" w:cs="Tahoma"/>
          <w:b/>
        </w:rPr>
      </w:pPr>
      <w:r w:rsidRPr="007D37E8">
        <w:rPr>
          <w:rFonts w:ascii="Tahoma" w:hAnsi="Tahoma" w:cs="Tahoma"/>
          <w:b/>
        </w:rPr>
        <w:t>______________________________________________</w:t>
      </w:r>
    </w:p>
    <w:p w:rsidR="007B4425" w:rsidRPr="007D37E8" w:rsidRDefault="007B4425" w:rsidP="007B4425">
      <w:pPr>
        <w:ind w:left="2160" w:hanging="2160"/>
        <w:jc w:val="center"/>
        <w:rPr>
          <w:rFonts w:ascii="Tahoma" w:hAnsi="Tahoma" w:cs="Tahoma"/>
          <w:b/>
        </w:rPr>
      </w:pPr>
      <w:r w:rsidRPr="007D37E8">
        <w:rPr>
          <w:rFonts w:ascii="Tahoma" w:hAnsi="Tahoma" w:cs="Tahoma"/>
          <w:b/>
        </w:rPr>
        <w:t>__________________________________________________</w:t>
      </w:r>
    </w:p>
    <w:p w:rsidR="007B4425" w:rsidRDefault="007B4425" w:rsidP="007B4425">
      <w:pPr>
        <w:ind w:left="2160" w:hanging="2160"/>
        <w:jc w:val="center"/>
        <w:rPr>
          <w:rFonts w:ascii="Tahoma" w:hAnsi="Tahoma" w:cs="Tahoma"/>
        </w:rPr>
      </w:pPr>
    </w:p>
    <w:p w:rsidR="00B91610" w:rsidRDefault="00B91610" w:rsidP="007B4425">
      <w:pPr>
        <w:jc w:val="center"/>
        <w:rPr>
          <w:rFonts w:ascii="Century Gothic" w:hAnsi="Century Gothic"/>
          <w:color w:val="000000"/>
          <w:sz w:val="32"/>
        </w:rPr>
      </w:pPr>
    </w:p>
    <w:p w:rsidR="007B4425" w:rsidRPr="00B91610" w:rsidRDefault="00B91610" w:rsidP="00B91610">
      <w:pPr>
        <w:rPr>
          <w:b/>
          <w:sz w:val="10"/>
          <w:szCs w:val="10"/>
          <w:u w:val="single"/>
        </w:rPr>
      </w:pPr>
      <w:r>
        <w:rPr>
          <w:rFonts w:ascii="Century Gothic" w:hAnsi="Century Gothic"/>
          <w:color w:val="000000"/>
          <w:sz w:val="32"/>
        </w:rPr>
        <w:br w:type="page"/>
      </w:r>
      <w:r w:rsidRPr="00B91610">
        <w:rPr>
          <w:rFonts w:ascii="Century Gothic" w:hAnsi="Century Gothic"/>
          <w:b/>
          <w:color w:val="000000"/>
          <w:sz w:val="32"/>
          <w:u w:val="single"/>
        </w:rPr>
        <w:lastRenderedPageBreak/>
        <w:t>NOTES</w:t>
      </w:r>
      <w:r w:rsidR="007B4425" w:rsidRPr="00B91610">
        <w:rPr>
          <w:rFonts w:ascii="Century Gothic" w:hAnsi="Century Gothic"/>
          <w:b/>
          <w:color w:val="000000"/>
          <w:sz w:val="32"/>
          <w:u w:val="single"/>
        </w:rPr>
        <w:br w:type="page"/>
      </w:r>
    </w:p>
    <w:p w:rsidR="00F01F7F" w:rsidRPr="00F813A4" w:rsidRDefault="00F01F7F" w:rsidP="00961A2A">
      <w:pPr>
        <w:jc w:val="center"/>
        <w:rPr>
          <w:rFonts w:ascii="Century Gothic" w:hAnsi="Century Gothic"/>
          <w:b/>
          <w:bCs/>
          <w:sz w:val="24"/>
          <w:szCs w:val="24"/>
        </w:rPr>
      </w:pPr>
    </w:p>
    <w:p w:rsidR="002275E6" w:rsidRDefault="002275E6"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3E5131" w:rsidRDefault="000B4C42" w:rsidP="00586817">
      <w:pPr>
        <w:pStyle w:val="BodyText"/>
        <w:rPr>
          <w:rFonts w:ascii="Century Gothic" w:hAnsi="Century Gothic"/>
          <w:bCs/>
          <w:sz w:val="24"/>
          <w:szCs w:val="24"/>
        </w:rPr>
      </w:pPr>
      <w:r>
        <w:rPr>
          <w:rFonts w:ascii="Century Gothic" w:hAnsi="Century Gothic"/>
          <w:bCs/>
          <w:noProof/>
          <w:sz w:val="24"/>
          <w:szCs w:val="24"/>
        </w:rPr>
        <w:pict>
          <v:shape id="_x0000_s1034" type="#_x0000_t75" style="position:absolute;margin-left:94.8pt;margin-top:22.05pt;width:122.4pt;height:122.4pt;z-index:2">
            <v:imagedata r:id="rId9" o:title="Prof_Logo1"/>
            <w10:wrap type="topAndBottom"/>
          </v:shape>
        </w:pict>
      </w: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06770" w:rsidRDefault="00306770" w:rsidP="00306770">
      <w:pPr>
        <w:ind w:left="2160" w:hanging="2160"/>
        <w:jc w:val="center"/>
        <w:rPr>
          <w:b/>
          <w:sz w:val="24"/>
        </w:rPr>
      </w:pPr>
    </w:p>
    <w:p w:rsidR="003E5131" w:rsidRDefault="003E5131" w:rsidP="00306770">
      <w:pPr>
        <w:ind w:left="2160" w:hanging="2160"/>
        <w:jc w:val="center"/>
        <w:rPr>
          <w:b/>
          <w:sz w:val="24"/>
        </w:rPr>
      </w:pPr>
    </w:p>
    <w:p w:rsidR="003E5131" w:rsidRDefault="003E5131" w:rsidP="00306770">
      <w:pPr>
        <w:ind w:left="2160" w:hanging="2160"/>
        <w:jc w:val="center"/>
        <w:rPr>
          <w:b/>
          <w:sz w:val="24"/>
        </w:rPr>
      </w:pPr>
    </w:p>
    <w:p w:rsidR="00306770" w:rsidRPr="00306770" w:rsidRDefault="00306770" w:rsidP="00306770">
      <w:pPr>
        <w:jc w:val="center"/>
        <w:rPr>
          <w:rFonts w:ascii="Century Gothic" w:hAnsi="Century Gothic"/>
          <w:sz w:val="24"/>
          <w:szCs w:val="24"/>
        </w:rPr>
      </w:pPr>
      <w:r w:rsidRPr="00306770">
        <w:rPr>
          <w:rFonts w:ascii="Century Gothic" w:hAnsi="Century Gothic"/>
          <w:sz w:val="24"/>
          <w:szCs w:val="24"/>
        </w:rPr>
        <w:t xml:space="preserve">For more information about the Idaho Society </w:t>
      </w:r>
      <w:r w:rsidR="00FB61DC" w:rsidRPr="00306770">
        <w:rPr>
          <w:rFonts w:ascii="Century Gothic" w:hAnsi="Century Gothic"/>
          <w:sz w:val="24"/>
          <w:szCs w:val="24"/>
        </w:rPr>
        <w:t xml:space="preserve">of </w:t>
      </w:r>
      <w:r w:rsidR="00FB61DC">
        <w:rPr>
          <w:rFonts w:ascii="Century Gothic" w:hAnsi="Century Gothic"/>
          <w:sz w:val="24"/>
          <w:szCs w:val="24"/>
        </w:rPr>
        <w:t>Professional</w:t>
      </w:r>
      <w:r>
        <w:rPr>
          <w:rFonts w:ascii="Century Gothic" w:hAnsi="Century Gothic"/>
          <w:sz w:val="24"/>
          <w:szCs w:val="24"/>
        </w:rPr>
        <w:t xml:space="preserve"> </w:t>
      </w:r>
      <w:r w:rsidRPr="00306770">
        <w:rPr>
          <w:rFonts w:ascii="Century Gothic" w:hAnsi="Century Gothic"/>
          <w:sz w:val="24"/>
          <w:szCs w:val="24"/>
        </w:rPr>
        <w:t>Engineers, or to become a member, please contact us</w:t>
      </w:r>
    </w:p>
    <w:p w:rsidR="00306770" w:rsidRPr="00306770" w:rsidRDefault="00306770" w:rsidP="00306770">
      <w:pPr>
        <w:ind w:left="2160" w:hanging="2160"/>
        <w:jc w:val="center"/>
        <w:rPr>
          <w:rFonts w:ascii="Century Gothic" w:hAnsi="Century Gothic"/>
          <w:sz w:val="24"/>
          <w:szCs w:val="24"/>
        </w:rPr>
      </w:pPr>
    </w:p>
    <w:p w:rsidR="00306770" w:rsidRPr="00137E7F" w:rsidRDefault="00306770" w:rsidP="00306770">
      <w:pPr>
        <w:ind w:left="2160" w:hanging="2160"/>
        <w:jc w:val="center"/>
        <w:rPr>
          <w:rFonts w:ascii="Century Gothic" w:hAnsi="Century Gothic"/>
          <w:sz w:val="24"/>
          <w:szCs w:val="24"/>
        </w:rPr>
      </w:pPr>
      <w:smartTag w:uri="urn:schemas-microsoft-com:office:smarttags" w:element="State">
        <w:smartTag w:uri="urn:schemas-microsoft-com:office:smarttags" w:element="place">
          <w:r w:rsidRPr="00137E7F">
            <w:rPr>
              <w:rFonts w:ascii="Century Gothic" w:hAnsi="Century Gothic"/>
              <w:sz w:val="24"/>
              <w:szCs w:val="24"/>
            </w:rPr>
            <w:t>Idaho</w:t>
          </w:r>
        </w:smartTag>
      </w:smartTag>
      <w:r w:rsidRPr="00137E7F">
        <w:rPr>
          <w:rFonts w:ascii="Century Gothic" w:hAnsi="Century Gothic"/>
          <w:sz w:val="24"/>
          <w:szCs w:val="24"/>
        </w:rPr>
        <w:t xml:space="preserve"> Society of Professional Engineers</w:t>
      </w:r>
    </w:p>
    <w:p w:rsidR="00306770" w:rsidRPr="00137E7F" w:rsidRDefault="00306770" w:rsidP="00306770">
      <w:pPr>
        <w:ind w:left="2160" w:hanging="2160"/>
        <w:jc w:val="center"/>
        <w:rPr>
          <w:rFonts w:ascii="Century Gothic" w:hAnsi="Century Gothic"/>
          <w:sz w:val="24"/>
          <w:szCs w:val="24"/>
        </w:rPr>
      </w:pPr>
      <w:smartTag w:uri="urn:schemas-microsoft-com:office:smarttags" w:element="address">
        <w:smartTag w:uri="urn:schemas-microsoft-com:office:smarttags" w:element="Street">
          <w:r w:rsidRPr="00137E7F">
            <w:rPr>
              <w:rFonts w:ascii="Century Gothic" w:hAnsi="Century Gothic"/>
              <w:sz w:val="24"/>
              <w:szCs w:val="24"/>
            </w:rPr>
            <w:t>PO Box</w:t>
          </w:r>
        </w:smartTag>
        <w:r w:rsidRPr="00137E7F">
          <w:rPr>
            <w:rFonts w:ascii="Century Gothic" w:hAnsi="Century Gothic"/>
            <w:sz w:val="24"/>
            <w:szCs w:val="24"/>
          </w:rPr>
          <w:t xml:space="preserve"> 170239</w:t>
        </w:r>
      </w:smartTag>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Boise, ID  83717-0239</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208-426-0636</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Fax: 208-426-0639</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 xml:space="preserve">E-Mail: </w:t>
      </w:r>
      <w:smartTag w:uri="urn:schemas-microsoft-com:office:smarttags" w:element="PersonName">
        <w:r w:rsidRPr="00137E7F">
          <w:rPr>
            <w:rFonts w:ascii="Century Gothic" w:hAnsi="Century Gothic"/>
            <w:sz w:val="24"/>
            <w:szCs w:val="24"/>
            <w:u w:val="single"/>
            <w:lang w:val="fr-FR"/>
          </w:rPr>
          <w:t>ispe@</w:t>
        </w:r>
        <w:r w:rsidR="00013EAD" w:rsidRPr="00137E7F">
          <w:rPr>
            <w:rFonts w:ascii="Century Gothic" w:hAnsi="Century Gothic"/>
            <w:sz w:val="24"/>
            <w:szCs w:val="24"/>
            <w:u w:val="single"/>
            <w:lang w:val="fr-FR"/>
          </w:rPr>
          <w:t>idahospe.org</w:t>
        </w:r>
      </w:smartTag>
    </w:p>
    <w:p w:rsidR="00306770" w:rsidRPr="00137E7F" w:rsidRDefault="00306770" w:rsidP="00306770">
      <w:pPr>
        <w:ind w:left="2160" w:hanging="2160"/>
        <w:jc w:val="center"/>
        <w:rPr>
          <w:rFonts w:ascii="Century Gothic" w:hAnsi="Century Gothic"/>
          <w:sz w:val="24"/>
          <w:szCs w:val="24"/>
          <w:u w:val="single"/>
        </w:rPr>
      </w:pPr>
      <w:r w:rsidRPr="00137E7F">
        <w:rPr>
          <w:rFonts w:ascii="Century Gothic" w:hAnsi="Century Gothic"/>
          <w:sz w:val="24"/>
          <w:szCs w:val="24"/>
        </w:rPr>
        <w:t xml:space="preserve">Web Site: </w:t>
      </w:r>
      <w:hyperlink r:id="rId28" w:history="1">
        <w:r w:rsidRPr="00137E7F">
          <w:rPr>
            <w:rStyle w:val="Hyperlink"/>
            <w:rFonts w:ascii="Century Gothic" w:hAnsi="Century Gothic"/>
            <w:sz w:val="24"/>
            <w:szCs w:val="24"/>
          </w:rPr>
          <w:t>www.IdahoSPE.org</w:t>
        </w:r>
      </w:hyperlink>
    </w:p>
    <w:p w:rsidR="00236CBC" w:rsidRPr="00F6672A" w:rsidRDefault="00236CBC" w:rsidP="00EA3A83">
      <w:pPr>
        <w:rPr>
          <w:b/>
          <w:sz w:val="18"/>
          <w:szCs w:val="18"/>
        </w:rPr>
      </w:pPr>
    </w:p>
    <w:sectPr w:rsidR="00236CBC" w:rsidRPr="00F6672A" w:rsidSect="001709B0">
      <w:pgSz w:w="15840" w:h="12240" w:orient="landscape" w:code="1"/>
      <w:pgMar w:top="245" w:right="8640" w:bottom="245"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C42" w:rsidRDefault="000B4C42">
      <w:r>
        <w:separator/>
      </w:r>
    </w:p>
  </w:endnote>
  <w:endnote w:type="continuationSeparator" w:id="0">
    <w:p w:rsidR="000B4C42" w:rsidRDefault="000B4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C42" w:rsidRDefault="000B4C42">
      <w:r>
        <w:separator/>
      </w:r>
    </w:p>
  </w:footnote>
  <w:footnote w:type="continuationSeparator" w:id="0">
    <w:p w:rsidR="000B4C42" w:rsidRDefault="000B4C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567645"/>
    <w:multiLevelType w:val="multilevel"/>
    <w:tmpl w:val="1572FC9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CA3059E"/>
    <w:multiLevelType w:val="hybridMultilevel"/>
    <w:tmpl w:val="76FAE3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62F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3891AA7"/>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5">
    <w:nsid w:val="1A8F09A4"/>
    <w:multiLevelType w:val="singleLevel"/>
    <w:tmpl w:val="0409000F"/>
    <w:lvl w:ilvl="0">
      <w:start w:val="1"/>
      <w:numFmt w:val="decimal"/>
      <w:lvlText w:val="%1."/>
      <w:lvlJc w:val="left"/>
      <w:pPr>
        <w:tabs>
          <w:tab w:val="num" w:pos="360"/>
        </w:tabs>
        <w:ind w:left="360" w:hanging="360"/>
      </w:pPr>
    </w:lvl>
  </w:abstractNum>
  <w:abstractNum w:abstractNumId="6">
    <w:nsid w:val="1DD241DB"/>
    <w:multiLevelType w:val="singleLevel"/>
    <w:tmpl w:val="0409000F"/>
    <w:lvl w:ilvl="0">
      <w:start w:val="1"/>
      <w:numFmt w:val="decimal"/>
      <w:lvlText w:val="%1."/>
      <w:lvlJc w:val="left"/>
      <w:pPr>
        <w:tabs>
          <w:tab w:val="num" w:pos="360"/>
        </w:tabs>
        <w:ind w:left="360" w:hanging="360"/>
      </w:pPr>
    </w:lvl>
  </w:abstractNum>
  <w:abstractNum w:abstractNumId="7">
    <w:nsid w:val="1ED03D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2E26F9A"/>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9">
    <w:nsid w:val="2A484F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AEA1B57"/>
    <w:multiLevelType w:val="singleLevel"/>
    <w:tmpl w:val="0409000F"/>
    <w:lvl w:ilvl="0">
      <w:start w:val="1"/>
      <w:numFmt w:val="decimal"/>
      <w:lvlText w:val="%1."/>
      <w:lvlJc w:val="left"/>
      <w:pPr>
        <w:tabs>
          <w:tab w:val="num" w:pos="360"/>
        </w:tabs>
        <w:ind w:left="360" w:hanging="360"/>
      </w:pPr>
    </w:lvl>
  </w:abstractNum>
  <w:abstractNum w:abstractNumId="11">
    <w:nsid w:val="2B826694"/>
    <w:multiLevelType w:val="hybridMultilevel"/>
    <w:tmpl w:val="4F5C1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C75E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25C3B3C"/>
    <w:multiLevelType w:val="hybridMultilevel"/>
    <w:tmpl w:val="45424FB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nsid w:val="32AC2D0F"/>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15">
    <w:nsid w:val="33947D25"/>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5054F96"/>
    <w:multiLevelType w:val="hybridMultilevel"/>
    <w:tmpl w:val="D386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F828F9"/>
    <w:multiLevelType w:val="singleLevel"/>
    <w:tmpl w:val="0409000F"/>
    <w:lvl w:ilvl="0">
      <w:start w:val="1"/>
      <w:numFmt w:val="decimal"/>
      <w:lvlText w:val="%1."/>
      <w:lvlJc w:val="left"/>
      <w:pPr>
        <w:tabs>
          <w:tab w:val="num" w:pos="360"/>
        </w:tabs>
        <w:ind w:left="360" w:hanging="360"/>
      </w:pPr>
    </w:lvl>
  </w:abstractNum>
  <w:abstractNum w:abstractNumId="18">
    <w:nsid w:val="3A417C39"/>
    <w:multiLevelType w:val="hybridMultilevel"/>
    <w:tmpl w:val="F530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7029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DEB1C53"/>
    <w:multiLevelType w:val="singleLevel"/>
    <w:tmpl w:val="822EB382"/>
    <w:lvl w:ilvl="0">
      <w:start w:val="1"/>
      <w:numFmt w:val="decimal"/>
      <w:lvlText w:val="%1."/>
      <w:lvlJc w:val="left"/>
      <w:pPr>
        <w:tabs>
          <w:tab w:val="num" w:pos="3240"/>
        </w:tabs>
        <w:ind w:left="3240" w:hanging="360"/>
      </w:pPr>
      <w:rPr>
        <w:rFonts w:hint="default"/>
      </w:rPr>
    </w:lvl>
  </w:abstractNum>
  <w:abstractNum w:abstractNumId="21">
    <w:nsid w:val="45CE297A"/>
    <w:multiLevelType w:val="singleLevel"/>
    <w:tmpl w:val="C9823402"/>
    <w:lvl w:ilvl="0">
      <w:start w:val="1"/>
      <w:numFmt w:val="bullet"/>
      <w:lvlText w:val=""/>
      <w:lvlJc w:val="left"/>
      <w:pPr>
        <w:tabs>
          <w:tab w:val="num" w:pos="360"/>
        </w:tabs>
        <w:ind w:left="360" w:hanging="360"/>
      </w:pPr>
      <w:rPr>
        <w:rFonts w:ascii="Symbol" w:hAnsi="Symbol" w:hint="default"/>
      </w:rPr>
    </w:lvl>
  </w:abstractNum>
  <w:abstractNum w:abstractNumId="22">
    <w:nsid w:val="4E6C4976"/>
    <w:multiLevelType w:val="hybridMultilevel"/>
    <w:tmpl w:val="01FA3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B37532"/>
    <w:multiLevelType w:val="singleLevel"/>
    <w:tmpl w:val="C9823402"/>
    <w:lvl w:ilvl="0">
      <w:start w:val="1"/>
      <w:numFmt w:val="bullet"/>
      <w:lvlText w:val=""/>
      <w:lvlJc w:val="left"/>
      <w:pPr>
        <w:tabs>
          <w:tab w:val="num" w:pos="360"/>
        </w:tabs>
        <w:ind w:left="360" w:hanging="360"/>
      </w:pPr>
      <w:rPr>
        <w:rFonts w:ascii="Symbol" w:hAnsi="Symbol" w:hint="default"/>
      </w:rPr>
    </w:lvl>
  </w:abstractNum>
  <w:abstractNum w:abstractNumId="24">
    <w:nsid w:val="5CE04E29"/>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nsid w:val="69B501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C111C7E"/>
    <w:multiLevelType w:val="hybridMultilevel"/>
    <w:tmpl w:val="CC14BC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6EB97722"/>
    <w:multiLevelType w:val="singleLevel"/>
    <w:tmpl w:val="0409000F"/>
    <w:lvl w:ilvl="0">
      <w:start w:val="1"/>
      <w:numFmt w:val="decimal"/>
      <w:lvlText w:val="%1."/>
      <w:lvlJc w:val="left"/>
      <w:pPr>
        <w:tabs>
          <w:tab w:val="num" w:pos="360"/>
        </w:tabs>
        <w:ind w:left="360" w:hanging="360"/>
      </w:pPr>
    </w:lvl>
  </w:abstractNum>
  <w:abstractNum w:abstractNumId="28">
    <w:nsid w:val="6F6264C9"/>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9">
    <w:nsid w:val="734444CB"/>
    <w:multiLevelType w:val="hybridMultilevel"/>
    <w:tmpl w:val="0F22ECDC"/>
    <w:lvl w:ilvl="0" w:tplc="1DF2365E">
      <w:numFmt w:val="bullet"/>
      <w:lvlText w:val="–"/>
      <w:lvlJc w:val="left"/>
      <w:pPr>
        <w:tabs>
          <w:tab w:val="num" w:pos="4680"/>
        </w:tabs>
        <w:ind w:left="4680" w:hanging="360"/>
      </w:pPr>
      <w:rPr>
        <w:rFonts w:ascii="Tahoma" w:eastAsia="Times New Roman" w:hAnsi="Tahoma" w:cs="Tahoma" w:hint="default"/>
      </w:rPr>
    </w:lvl>
    <w:lvl w:ilvl="1" w:tplc="04090003" w:tentative="1">
      <w:start w:val="1"/>
      <w:numFmt w:val="bullet"/>
      <w:lvlText w:val="o"/>
      <w:lvlJc w:val="left"/>
      <w:pPr>
        <w:tabs>
          <w:tab w:val="num" w:pos="5400"/>
        </w:tabs>
        <w:ind w:left="5400" w:hanging="360"/>
      </w:pPr>
      <w:rPr>
        <w:rFonts w:ascii="Courier New" w:hAnsi="Courier New" w:cs="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cs="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cs="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30">
    <w:nsid w:val="774449F8"/>
    <w:multiLevelType w:val="multilevel"/>
    <w:tmpl w:val="EBF0045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7F4960BD"/>
    <w:multiLevelType w:val="singleLevel"/>
    <w:tmpl w:val="0409000F"/>
    <w:lvl w:ilvl="0">
      <w:start w:val="1"/>
      <w:numFmt w:val="decimal"/>
      <w:lvlText w:val="%1."/>
      <w:lvlJc w:val="left"/>
      <w:pPr>
        <w:tabs>
          <w:tab w:val="num" w:pos="360"/>
        </w:tabs>
        <w:ind w:left="360" w:hanging="360"/>
      </w:pPr>
    </w:lvl>
  </w:abstractNum>
  <w:num w:numId="1">
    <w:abstractNumId w:val="20"/>
  </w:num>
  <w:num w:numId="2">
    <w:abstractNumId w:val="10"/>
  </w:num>
  <w:num w:numId="3">
    <w:abstractNumId w:val="6"/>
  </w:num>
  <w:num w:numId="4">
    <w:abstractNumId w:val="17"/>
  </w:num>
  <w:num w:numId="5">
    <w:abstractNumId w:val="5"/>
  </w:num>
  <w:num w:numId="6">
    <w:abstractNumId w:val="31"/>
  </w:num>
  <w:num w:numId="7">
    <w:abstractNumId w:val="27"/>
  </w:num>
  <w:num w:numId="8">
    <w:abstractNumId w:val="0"/>
    <w:lvlOverride w:ilvl="0">
      <w:lvl w:ilvl="0">
        <w:start w:val="1"/>
        <w:numFmt w:val="bullet"/>
        <w:lvlText w:val="•"/>
        <w:legacy w:legacy="1" w:legacySpace="0" w:legacyIndent="360"/>
        <w:lvlJc w:val="left"/>
        <w:pPr>
          <w:ind w:left="1800" w:hanging="360"/>
        </w:pPr>
        <w:rPr>
          <w:rFonts w:ascii="Tahoma" w:hAnsi="Tahoma" w:hint="default"/>
        </w:rPr>
      </w:lvl>
    </w:lvlOverride>
  </w:num>
  <w:num w:numId="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28"/>
  </w:num>
  <w:num w:numId="11">
    <w:abstractNumId w:val="19"/>
  </w:num>
  <w:num w:numId="12">
    <w:abstractNumId w:val="3"/>
  </w:num>
  <w:num w:numId="13">
    <w:abstractNumId w:val="7"/>
  </w:num>
  <w:num w:numId="14">
    <w:abstractNumId w:val="9"/>
  </w:num>
  <w:num w:numId="15">
    <w:abstractNumId w:val="25"/>
  </w:num>
  <w:num w:numId="16">
    <w:abstractNumId w:val="12"/>
  </w:num>
  <w:num w:numId="17">
    <w:abstractNumId w:val="24"/>
  </w:num>
  <w:num w:numId="18">
    <w:abstractNumId w:val="4"/>
  </w:num>
  <w:num w:numId="19">
    <w:abstractNumId w:val="8"/>
  </w:num>
  <w:num w:numId="20">
    <w:abstractNumId w:val="14"/>
  </w:num>
  <w:num w:numId="21">
    <w:abstractNumId w:val="21"/>
  </w:num>
  <w:num w:numId="22">
    <w:abstractNumId w:val="23"/>
  </w:num>
  <w:num w:numId="23">
    <w:abstractNumId w:val="15"/>
  </w:num>
  <w:num w:numId="24">
    <w:abstractNumId w:val="30"/>
  </w:num>
  <w:num w:numId="25">
    <w:abstractNumId w:val="1"/>
  </w:num>
  <w:num w:numId="26">
    <w:abstractNumId w:val="29"/>
  </w:num>
  <w:num w:numId="27">
    <w:abstractNumId w:val="13"/>
  </w:num>
  <w:num w:numId="28">
    <w:abstractNumId w:val="16"/>
  </w:num>
  <w:num w:numId="29">
    <w:abstractNumId w:val="11"/>
  </w:num>
  <w:num w:numId="30">
    <w:abstractNumId w:val="2"/>
  </w:num>
  <w:num w:numId="31">
    <w:abstractNumId w:val="22"/>
  </w:num>
  <w:num w:numId="32">
    <w:abstractNumId w:val="2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0BB8"/>
    <w:rsid w:val="00000C62"/>
    <w:rsid w:val="00007CDB"/>
    <w:rsid w:val="00013D18"/>
    <w:rsid w:val="00013EAD"/>
    <w:rsid w:val="000142AC"/>
    <w:rsid w:val="00020364"/>
    <w:rsid w:val="00022DFC"/>
    <w:rsid w:val="00026BAB"/>
    <w:rsid w:val="00040EDE"/>
    <w:rsid w:val="00043128"/>
    <w:rsid w:val="00043964"/>
    <w:rsid w:val="00045CD2"/>
    <w:rsid w:val="00051B23"/>
    <w:rsid w:val="00052450"/>
    <w:rsid w:val="000546CF"/>
    <w:rsid w:val="00054D24"/>
    <w:rsid w:val="000553B4"/>
    <w:rsid w:val="0006470D"/>
    <w:rsid w:val="000707AF"/>
    <w:rsid w:val="00070E28"/>
    <w:rsid w:val="000841ED"/>
    <w:rsid w:val="00085B60"/>
    <w:rsid w:val="00092144"/>
    <w:rsid w:val="0009421F"/>
    <w:rsid w:val="00095117"/>
    <w:rsid w:val="000A1BCD"/>
    <w:rsid w:val="000A7764"/>
    <w:rsid w:val="000B441F"/>
    <w:rsid w:val="000B4C42"/>
    <w:rsid w:val="000B5AF7"/>
    <w:rsid w:val="000C1C00"/>
    <w:rsid w:val="000C419C"/>
    <w:rsid w:val="000C72D3"/>
    <w:rsid w:val="000E0C1B"/>
    <w:rsid w:val="000E1C4D"/>
    <w:rsid w:val="000E3BA8"/>
    <w:rsid w:val="000F13B7"/>
    <w:rsid w:val="000F4C66"/>
    <w:rsid w:val="00102FE3"/>
    <w:rsid w:val="00113758"/>
    <w:rsid w:val="001179FD"/>
    <w:rsid w:val="00123105"/>
    <w:rsid w:val="00137E7F"/>
    <w:rsid w:val="00141B40"/>
    <w:rsid w:val="0014380B"/>
    <w:rsid w:val="00145A63"/>
    <w:rsid w:val="00145FA5"/>
    <w:rsid w:val="00152880"/>
    <w:rsid w:val="001545F9"/>
    <w:rsid w:val="00156528"/>
    <w:rsid w:val="001640C0"/>
    <w:rsid w:val="001658AF"/>
    <w:rsid w:val="00166B8F"/>
    <w:rsid w:val="0016787B"/>
    <w:rsid w:val="001709B0"/>
    <w:rsid w:val="00171FD5"/>
    <w:rsid w:val="00176FB1"/>
    <w:rsid w:val="0017765E"/>
    <w:rsid w:val="001804E6"/>
    <w:rsid w:val="001811F3"/>
    <w:rsid w:val="001838DD"/>
    <w:rsid w:val="001904B1"/>
    <w:rsid w:val="00195FF0"/>
    <w:rsid w:val="001A011F"/>
    <w:rsid w:val="001A79A9"/>
    <w:rsid w:val="001B1B2C"/>
    <w:rsid w:val="001B20C7"/>
    <w:rsid w:val="001C011B"/>
    <w:rsid w:val="001C359D"/>
    <w:rsid w:val="001C4285"/>
    <w:rsid w:val="001D5F32"/>
    <w:rsid w:val="001E3F81"/>
    <w:rsid w:val="001E559E"/>
    <w:rsid w:val="001F0F65"/>
    <w:rsid w:val="00204AB9"/>
    <w:rsid w:val="00205419"/>
    <w:rsid w:val="00206BA0"/>
    <w:rsid w:val="00206E4B"/>
    <w:rsid w:val="00214712"/>
    <w:rsid w:val="00215DF6"/>
    <w:rsid w:val="00225C05"/>
    <w:rsid w:val="00226E66"/>
    <w:rsid w:val="002275E6"/>
    <w:rsid w:val="002304D8"/>
    <w:rsid w:val="00236682"/>
    <w:rsid w:val="00236CBC"/>
    <w:rsid w:val="00241A36"/>
    <w:rsid w:val="00255FB8"/>
    <w:rsid w:val="002803DE"/>
    <w:rsid w:val="00282B4E"/>
    <w:rsid w:val="00283942"/>
    <w:rsid w:val="002878DE"/>
    <w:rsid w:val="0029005D"/>
    <w:rsid w:val="0029142A"/>
    <w:rsid w:val="00292EE8"/>
    <w:rsid w:val="00293AB8"/>
    <w:rsid w:val="00295588"/>
    <w:rsid w:val="002969CB"/>
    <w:rsid w:val="002A0BEB"/>
    <w:rsid w:val="002A0ED2"/>
    <w:rsid w:val="002A60F3"/>
    <w:rsid w:val="002B1897"/>
    <w:rsid w:val="002B66C1"/>
    <w:rsid w:val="002C1042"/>
    <w:rsid w:val="002C4584"/>
    <w:rsid w:val="002C77BC"/>
    <w:rsid w:val="002D0C91"/>
    <w:rsid w:val="002D22B6"/>
    <w:rsid w:val="002D454C"/>
    <w:rsid w:val="002D4AD5"/>
    <w:rsid w:val="002D633E"/>
    <w:rsid w:val="002D7382"/>
    <w:rsid w:val="002E29A6"/>
    <w:rsid w:val="002E5F1F"/>
    <w:rsid w:val="002F5826"/>
    <w:rsid w:val="00302D6C"/>
    <w:rsid w:val="00306770"/>
    <w:rsid w:val="0030687C"/>
    <w:rsid w:val="003074B7"/>
    <w:rsid w:val="00314840"/>
    <w:rsid w:val="003168D7"/>
    <w:rsid w:val="0032162D"/>
    <w:rsid w:val="00325EE5"/>
    <w:rsid w:val="00337AF6"/>
    <w:rsid w:val="00340A55"/>
    <w:rsid w:val="00347F4A"/>
    <w:rsid w:val="00351C67"/>
    <w:rsid w:val="0037152A"/>
    <w:rsid w:val="003729C4"/>
    <w:rsid w:val="003778FE"/>
    <w:rsid w:val="00385C0E"/>
    <w:rsid w:val="0038675A"/>
    <w:rsid w:val="00396711"/>
    <w:rsid w:val="00396E78"/>
    <w:rsid w:val="003A2A0D"/>
    <w:rsid w:val="003A5778"/>
    <w:rsid w:val="003B38D8"/>
    <w:rsid w:val="003B4548"/>
    <w:rsid w:val="003B4769"/>
    <w:rsid w:val="003C355A"/>
    <w:rsid w:val="003D12B8"/>
    <w:rsid w:val="003D2EDE"/>
    <w:rsid w:val="003D4CE8"/>
    <w:rsid w:val="003D5FC1"/>
    <w:rsid w:val="003E4145"/>
    <w:rsid w:val="003E5131"/>
    <w:rsid w:val="003F132A"/>
    <w:rsid w:val="003F3117"/>
    <w:rsid w:val="003F466E"/>
    <w:rsid w:val="003F4A26"/>
    <w:rsid w:val="00403CEB"/>
    <w:rsid w:val="0041061A"/>
    <w:rsid w:val="00412776"/>
    <w:rsid w:val="00413C50"/>
    <w:rsid w:val="0041543F"/>
    <w:rsid w:val="0042399F"/>
    <w:rsid w:val="00425A84"/>
    <w:rsid w:val="00430A4B"/>
    <w:rsid w:val="004325ED"/>
    <w:rsid w:val="00441FB0"/>
    <w:rsid w:val="00445E4C"/>
    <w:rsid w:val="00451A0E"/>
    <w:rsid w:val="004534C7"/>
    <w:rsid w:val="004628DF"/>
    <w:rsid w:val="0046722D"/>
    <w:rsid w:val="004708D0"/>
    <w:rsid w:val="00471025"/>
    <w:rsid w:val="0047145A"/>
    <w:rsid w:val="00477EEA"/>
    <w:rsid w:val="00477F3E"/>
    <w:rsid w:val="004804C4"/>
    <w:rsid w:val="0048084E"/>
    <w:rsid w:val="00483551"/>
    <w:rsid w:val="004A45E6"/>
    <w:rsid w:val="004A45EF"/>
    <w:rsid w:val="004A4A21"/>
    <w:rsid w:val="004A5122"/>
    <w:rsid w:val="004B01C2"/>
    <w:rsid w:val="004B23EE"/>
    <w:rsid w:val="004B38DA"/>
    <w:rsid w:val="004B5A12"/>
    <w:rsid w:val="004B6788"/>
    <w:rsid w:val="004B7650"/>
    <w:rsid w:val="004C2935"/>
    <w:rsid w:val="004C4B1F"/>
    <w:rsid w:val="004C6664"/>
    <w:rsid w:val="004D0BB6"/>
    <w:rsid w:val="004D73EC"/>
    <w:rsid w:val="004E2237"/>
    <w:rsid w:val="004E34F2"/>
    <w:rsid w:val="004F1899"/>
    <w:rsid w:val="004F4DE0"/>
    <w:rsid w:val="004F59CC"/>
    <w:rsid w:val="004F7BAB"/>
    <w:rsid w:val="00501EA1"/>
    <w:rsid w:val="00510CDE"/>
    <w:rsid w:val="0051349D"/>
    <w:rsid w:val="00516551"/>
    <w:rsid w:val="00517D7E"/>
    <w:rsid w:val="00533AED"/>
    <w:rsid w:val="00535FD2"/>
    <w:rsid w:val="0054137B"/>
    <w:rsid w:val="00541808"/>
    <w:rsid w:val="00542319"/>
    <w:rsid w:val="005423C9"/>
    <w:rsid w:val="00552481"/>
    <w:rsid w:val="00567CCC"/>
    <w:rsid w:val="005710EA"/>
    <w:rsid w:val="00581240"/>
    <w:rsid w:val="005815CD"/>
    <w:rsid w:val="00586817"/>
    <w:rsid w:val="00595857"/>
    <w:rsid w:val="005A0AE2"/>
    <w:rsid w:val="005A309D"/>
    <w:rsid w:val="005A4259"/>
    <w:rsid w:val="005A5110"/>
    <w:rsid w:val="005A7E0D"/>
    <w:rsid w:val="005B20B4"/>
    <w:rsid w:val="005C0C64"/>
    <w:rsid w:val="005C3D52"/>
    <w:rsid w:val="005C5ACF"/>
    <w:rsid w:val="005C62F5"/>
    <w:rsid w:val="005D0202"/>
    <w:rsid w:val="005D33C6"/>
    <w:rsid w:val="005D3887"/>
    <w:rsid w:val="005D53AA"/>
    <w:rsid w:val="005D79F3"/>
    <w:rsid w:val="005E7C9C"/>
    <w:rsid w:val="005E7DD3"/>
    <w:rsid w:val="005F0B99"/>
    <w:rsid w:val="005F1F49"/>
    <w:rsid w:val="00605029"/>
    <w:rsid w:val="006069B1"/>
    <w:rsid w:val="00606CEF"/>
    <w:rsid w:val="006120B6"/>
    <w:rsid w:val="00617A67"/>
    <w:rsid w:val="0062218F"/>
    <w:rsid w:val="00625B25"/>
    <w:rsid w:val="0063106A"/>
    <w:rsid w:val="006310ED"/>
    <w:rsid w:val="00631E01"/>
    <w:rsid w:val="00633270"/>
    <w:rsid w:val="00637131"/>
    <w:rsid w:val="00647600"/>
    <w:rsid w:val="006532DC"/>
    <w:rsid w:val="00654ABB"/>
    <w:rsid w:val="00665699"/>
    <w:rsid w:val="0066678E"/>
    <w:rsid w:val="00670BD9"/>
    <w:rsid w:val="00671F57"/>
    <w:rsid w:val="00675A9F"/>
    <w:rsid w:val="00675DE7"/>
    <w:rsid w:val="0068044F"/>
    <w:rsid w:val="006831AB"/>
    <w:rsid w:val="0068495B"/>
    <w:rsid w:val="006862AD"/>
    <w:rsid w:val="0069165B"/>
    <w:rsid w:val="00695B84"/>
    <w:rsid w:val="006A2229"/>
    <w:rsid w:val="006A2278"/>
    <w:rsid w:val="006A33F3"/>
    <w:rsid w:val="006B16B0"/>
    <w:rsid w:val="006B7D87"/>
    <w:rsid w:val="006E07B9"/>
    <w:rsid w:val="006E49E9"/>
    <w:rsid w:val="006E52FE"/>
    <w:rsid w:val="006F2D67"/>
    <w:rsid w:val="006F35D4"/>
    <w:rsid w:val="006F76CD"/>
    <w:rsid w:val="00702844"/>
    <w:rsid w:val="00703434"/>
    <w:rsid w:val="00703C1D"/>
    <w:rsid w:val="00704237"/>
    <w:rsid w:val="007052D4"/>
    <w:rsid w:val="00711C1D"/>
    <w:rsid w:val="00712A94"/>
    <w:rsid w:val="00715A24"/>
    <w:rsid w:val="00720840"/>
    <w:rsid w:val="00721C64"/>
    <w:rsid w:val="007257AB"/>
    <w:rsid w:val="0073356C"/>
    <w:rsid w:val="007443AE"/>
    <w:rsid w:val="007623CE"/>
    <w:rsid w:val="00770FE5"/>
    <w:rsid w:val="00772347"/>
    <w:rsid w:val="00772D5F"/>
    <w:rsid w:val="00773743"/>
    <w:rsid w:val="00777351"/>
    <w:rsid w:val="00781378"/>
    <w:rsid w:val="00785A48"/>
    <w:rsid w:val="00786805"/>
    <w:rsid w:val="00786E18"/>
    <w:rsid w:val="00786F7C"/>
    <w:rsid w:val="007B416E"/>
    <w:rsid w:val="007B4425"/>
    <w:rsid w:val="007C7ED5"/>
    <w:rsid w:val="007D37E8"/>
    <w:rsid w:val="007D3BD4"/>
    <w:rsid w:val="007D72A0"/>
    <w:rsid w:val="007E22AE"/>
    <w:rsid w:val="007F0467"/>
    <w:rsid w:val="007F7A47"/>
    <w:rsid w:val="00800CB9"/>
    <w:rsid w:val="00813497"/>
    <w:rsid w:val="00814FDC"/>
    <w:rsid w:val="0082522A"/>
    <w:rsid w:val="008335E3"/>
    <w:rsid w:val="008344A0"/>
    <w:rsid w:val="00834624"/>
    <w:rsid w:val="008349AB"/>
    <w:rsid w:val="00842FE0"/>
    <w:rsid w:val="00855D1B"/>
    <w:rsid w:val="00864CC5"/>
    <w:rsid w:val="008650F2"/>
    <w:rsid w:val="00865D70"/>
    <w:rsid w:val="00866AEB"/>
    <w:rsid w:val="00872BE6"/>
    <w:rsid w:val="0087341E"/>
    <w:rsid w:val="008738DF"/>
    <w:rsid w:val="00876AEA"/>
    <w:rsid w:val="008834CE"/>
    <w:rsid w:val="00887F3A"/>
    <w:rsid w:val="008916AD"/>
    <w:rsid w:val="008A34F6"/>
    <w:rsid w:val="008A4259"/>
    <w:rsid w:val="008A5B72"/>
    <w:rsid w:val="008B0A48"/>
    <w:rsid w:val="008B1342"/>
    <w:rsid w:val="008B2D5A"/>
    <w:rsid w:val="008B3D26"/>
    <w:rsid w:val="008B5D34"/>
    <w:rsid w:val="008B73DB"/>
    <w:rsid w:val="008C3C36"/>
    <w:rsid w:val="008D166D"/>
    <w:rsid w:val="008D38DB"/>
    <w:rsid w:val="008D422C"/>
    <w:rsid w:val="008E341F"/>
    <w:rsid w:val="008E53D7"/>
    <w:rsid w:val="008E5C2D"/>
    <w:rsid w:val="008F2709"/>
    <w:rsid w:val="008F2858"/>
    <w:rsid w:val="009102ED"/>
    <w:rsid w:val="00912D34"/>
    <w:rsid w:val="0092296C"/>
    <w:rsid w:val="009265F5"/>
    <w:rsid w:val="00926CEE"/>
    <w:rsid w:val="00935630"/>
    <w:rsid w:val="00936494"/>
    <w:rsid w:val="00941349"/>
    <w:rsid w:val="00946962"/>
    <w:rsid w:val="00957697"/>
    <w:rsid w:val="00961A2A"/>
    <w:rsid w:val="00966EB1"/>
    <w:rsid w:val="00970567"/>
    <w:rsid w:val="009819EE"/>
    <w:rsid w:val="00992167"/>
    <w:rsid w:val="009937D8"/>
    <w:rsid w:val="009A016E"/>
    <w:rsid w:val="009A357B"/>
    <w:rsid w:val="009A3970"/>
    <w:rsid w:val="009A49C0"/>
    <w:rsid w:val="009A6841"/>
    <w:rsid w:val="009B231D"/>
    <w:rsid w:val="009B619E"/>
    <w:rsid w:val="009C1FDE"/>
    <w:rsid w:val="009D3F30"/>
    <w:rsid w:val="009F3E01"/>
    <w:rsid w:val="00A0082A"/>
    <w:rsid w:val="00A260F6"/>
    <w:rsid w:val="00A33E9C"/>
    <w:rsid w:val="00A5048A"/>
    <w:rsid w:val="00A54F23"/>
    <w:rsid w:val="00A6146F"/>
    <w:rsid w:val="00A62AA3"/>
    <w:rsid w:val="00A763B4"/>
    <w:rsid w:val="00A76E1D"/>
    <w:rsid w:val="00A84554"/>
    <w:rsid w:val="00A90368"/>
    <w:rsid w:val="00AB0750"/>
    <w:rsid w:val="00AB1CD9"/>
    <w:rsid w:val="00AD0B2F"/>
    <w:rsid w:val="00AD437E"/>
    <w:rsid w:val="00AD675D"/>
    <w:rsid w:val="00AD721A"/>
    <w:rsid w:val="00AF23BD"/>
    <w:rsid w:val="00AF49AA"/>
    <w:rsid w:val="00AF50E0"/>
    <w:rsid w:val="00AF574D"/>
    <w:rsid w:val="00B0149C"/>
    <w:rsid w:val="00B01F26"/>
    <w:rsid w:val="00B03AB7"/>
    <w:rsid w:val="00B04214"/>
    <w:rsid w:val="00B04B2D"/>
    <w:rsid w:val="00B04D08"/>
    <w:rsid w:val="00B0601A"/>
    <w:rsid w:val="00B074FA"/>
    <w:rsid w:val="00B14FF0"/>
    <w:rsid w:val="00B2012A"/>
    <w:rsid w:val="00B2224C"/>
    <w:rsid w:val="00B23ECD"/>
    <w:rsid w:val="00B242FC"/>
    <w:rsid w:val="00B24E54"/>
    <w:rsid w:val="00B27F79"/>
    <w:rsid w:val="00B3061F"/>
    <w:rsid w:val="00B31F11"/>
    <w:rsid w:val="00B360C3"/>
    <w:rsid w:val="00B36CB3"/>
    <w:rsid w:val="00B4132B"/>
    <w:rsid w:val="00B46931"/>
    <w:rsid w:val="00B53022"/>
    <w:rsid w:val="00B577D1"/>
    <w:rsid w:val="00B61CBE"/>
    <w:rsid w:val="00B625FE"/>
    <w:rsid w:val="00B66E39"/>
    <w:rsid w:val="00B67768"/>
    <w:rsid w:val="00B70701"/>
    <w:rsid w:val="00B74F08"/>
    <w:rsid w:val="00B75C8B"/>
    <w:rsid w:val="00B7763E"/>
    <w:rsid w:val="00B77F9E"/>
    <w:rsid w:val="00B82D5E"/>
    <w:rsid w:val="00B84E5E"/>
    <w:rsid w:val="00B86F17"/>
    <w:rsid w:val="00B877C4"/>
    <w:rsid w:val="00B91610"/>
    <w:rsid w:val="00B9658B"/>
    <w:rsid w:val="00BA44AF"/>
    <w:rsid w:val="00BB21C8"/>
    <w:rsid w:val="00BB4457"/>
    <w:rsid w:val="00BB66F5"/>
    <w:rsid w:val="00BC0445"/>
    <w:rsid w:val="00BC0BB8"/>
    <w:rsid w:val="00BC2CAE"/>
    <w:rsid w:val="00BC7F88"/>
    <w:rsid w:val="00BD41F2"/>
    <w:rsid w:val="00BE0A7D"/>
    <w:rsid w:val="00BE114C"/>
    <w:rsid w:val="00BE2FE5"/>
    <w:rsid w:val="00BE6467"/>
    <w:rsid w:val="00BE6CCD"/>
    <w:rsid w:val="00BF312B"/>
    <w:rsid w:val="00BF34A6"/>
    <w:rsid w:val="00BF4738"/>
    <w:rsid w:val="00BF4787"/>
    <w:rsid w:val="00BF48D8"/>
    <w:rsid w:val="00BF5579"/>
    <w:rsid w:val="00C22AB7"/>
    <w:rsid w:val="00C23C4A"/>
    <w:rsid w:val="00C3352F"/>
    <w:rsid w:val="00C45ECC"/>
    <w:rsid w:val="00C46383"/>
    <w:rsid w:val="00C51B45"/>
    <w:rsid w:val="00C52456"/>
    <w:rsid w:val="00C54764"/>
    <w:rsid w:val="00C62BD6"/>
    <w:rsid w:val="00C72C37"/>
    <w:rsid w:val="00C7537B"/>
    <w:rsid w:val="00C80318"/>
    <w:rsid w:val="00C85ECB"/>
    <w:rsid w:val="00CA2492"/>
    <w:rsid w:val="00CA2E15"/>
    <w:rsid w:val="00CA2EE5"/>
    <w:rsid w:val="00CA2F0F"/>
    <w:rsid w:val="00CA332F"/>
    <w:rsid w:val="00CB1FF3"/>
    <w:rsid w:val="00CB2648"/>
    <w:rsid w:val="00CB454E"/>
    <w:rsid w:val="00CD04A1"/>
    <w:rsid w:val="00CD07D6"/>
    <w:rsid w:val="00CD08FD"/>
    <w:rsid w:val="00CD2D61"/>
    <w:rsid w:val="00CE039B"/>
    <w:rsid w:val="00CE0F43"/>
    <w:rsid w:val="00CE2A3E"/>
    <w:rsid w:val="00CE31E9"/>
    <w:rsid w:val="00CE631D"/>
    <w:rsid w:val="00CE66F8"/>
    <w:rsid w:val="00D04897"/>
    <w:rsid w:val="00D065A8"/>
    <w:rsid w:val="00D10596"/>
    <w:rsid w:val="00D14065"/>
    <w:rsid w:val="00D178E6"/>
    <w:rsid w:val="00D26511"/>
    <w:rsid w:val="00D27F8E"/>
    <w:rsid w:val="00D307E2"/>
    <w:rsid w:val="00D35578"/>
    <w:rsid w:val="00D44079"/>
    <w:rsid w:val="00D45881"/>
    <w:rsid w:val="00D4705A"/>
    <w:rsid w:val="00D47C22"/>
    <w:rsid w:val="00D5038A"/>
    <w:rsid w:val="00D52F9D"/>
    <w:rsid w:val="00D61EE3"/>
    <w:rsid w:val="00D63720"/>
    <w:rsid w:val="00D67E5B"/>
    <w:rsid w:val="00D76B2B"/>
    <w:rsid w:val="00D848B9"/>
    <w:rsid w:val="00D85DDB"/>
    <w:rsid w:val="00D928CB"/>
    <w:rsid w:val="00D95285"/>
    <w:rsid w:val="00DA074C"/>
    <w:rsid w:val="00DA3F18"/>
    <w:rsid w:val="00DA6842"/>
    <w:rsid w:val="00DC21CD"/>
    <w:rsid w:val="00DD3154"/>
    <w:rsid w:val="00DD34BF"/>
    <w:rsid w:val="00DD5A1D"/>
    <w:rsid w:val="00DE27E9"/>
    <w:rsid w:val="00DE2FF3"/>
    <w:rsid w:val="00DE5F0F"/>
    <w:rsid w:val="00DF0978"/>
    <w:rsid w:val="00DF5BF0"/>
    <w:rsid w:val="00DF5D80"/>
    <w:rsid w:val="00E01E04"/>
    <w:rsid w:val="00E05A95"/>
    <w:rsid w:val="00E10E4F"/>
    <w:rsid w:val="00E12837"/>
    <w:rsid w:val="00E167D4"/>
    <w:rsid w:val="00E17656"/>
    <w:rsid w:val="00E2680F"/>
    <w:rsid w:val="00E366DB"/>
    <w:rsid w:val="00E4274D"/>
    <w:rsid w:val="00E45A97"/>
    <w:rsid w:val="00E50E2A"/>
    <w:rsid w:val="00E5240C"/>
    <w:rsid w:val="00E539AA"/>
    <w:rsid w:val="00E61EB5"/>
    <w:rsid w:val="00E654F8"/>
    <w:rsid w:val="00E73300"/>
    <w:rsid w:val="00E74E15"/>
    <w:rsid w:val="00E837D4"/>
    <w:rsid w:val="00E83B49"/>
    <w:rsid w:val="00E9090B"/>
    <w:rsid w:val="00E96601"/>
    <w:rsid w:val="00EA3A83"/>
    <w:rsid w:val="00EA7D47"/>
    <w:rsid w:val="00EB2652"/>
    <w:rsid w:val="00EB49B1"/>
    <w:rsid w:val="00EB759E"/>
    <w:rsid w:val="00EC456E"/>
    <w:rsid w:val="00ED1DB0"/>
    <w:rsid w:val="00ED4967"/>
    <w:rsid w:val="00ED616C"/>
    <w:rsid w:val="00ED73CF"/>
    <w:rsid w:val="00EE0F13"/>
    <w:rsid w:val="00EE40E6"/>
    <w:rsid w:val="00EF35F6"/>
    <w:rsid w:val="00EF4D4C"/>
    <w:rsid w:val="00EF6AAE"/>
    <w:rsid w:val="00EF7930"/>
    <w:rsid w:val="00F01F7F"/>
    <w:rsid w:val="00F05B79"/>
    <w:rsid w:val="00F117C2"/>
    <w:rsid w:val="00F11C31"/>
    <w:rsid w:val="00F1782A"/>
    <w:rsid w:val="00F23AFE"/>
    <w:rsid w:val="00F27A4C"/>
    <w:rsid w:val="00F325A9"/>
    <w:rsid w:val="00F34000"/>
    <w:rsid w:val="00F37DCC"/>
    <w:rsid w:val="00F43175"/>
    <w:rsid w:val="00F4430E"/>
    <w:rsid w:val="00F458EB"/>
    <w:rsid w:val="00F462FE"/>
    <w:rsid w:val="00F466C7"/>
    <w:rsid w:val="00F604D0"/>
    <w:rsid w:val="00F60EC6"/>
    <w:rsid w:val="00F65111"/>
    <w:rsid w:val="00F662B4"/>
    <w:rsid w:val="00F6672A"/>
    <w:rsid w:val="00F66F67"/>
    <w:rsid w:val="00F721CA"/>
    <w:rsid w:val="00F72A8E"/>
    <w:rsid w:val="00F75BE0"/>
    <w:rsid w:val="00F75FF3"/>
    <w:rsid w:val="00F813A4"/>
    <w:rsid w:val="00F86A96"/>
    <w:rsid w:val="00F8763B"/>
    <w:rsid w:val="00F90FC8"/>
    <w:rsid w:val="00F95A15"/>
    <w:rsid w:val="00F95A7A"/>
    <w:rsid w:val="00F97B7E"/>
    <w:rsid w:val="00F97B8A"/>
    <w:rsid w:val="00FA5CA8"/>
    <w:rsid w:val="00FA68C1"/>
    <w:rsid w:val="00FB1C6B"/>
    <w:rsid w:val="00FB61DC"/>
    <w:rsid w:val="00FC6DF9"/>
    <w:rsid w:val="00FD6FA5"/>
    <w:rsid w:val="00FE1588"/>
    <w:rsid w:val="00FE195E"/>
    <w:rsid w:val="00FE1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1035">
      <o:colormru v:ext="edit" colors="#9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pPr>
      <w:keepNext/>
      <w:outlineLvl w:val="0"/>
    </w:pPr>
    <w:rPr>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ind w:left="2880"/>
      <w:outlineLvl w:val="2"/>
    </w:pPr>
    <w:rPr>
      <w:b/>
      <w:sz w:val="28"/>
    </w:rPr>
  </w:style>
  <w:style w:type="paragraph" w:styleId="Heading4">
    <w:name w:val="heading 4"/>
    <w:basedOn w:val="Normal"/>
    <w:next w:val="Normal"/>
    <w:qFormat/>
    <w:pPr>
      <w:keepNext/>
      <w:jc w:val="center"/>
      <w:outlineLvl w:val="3"/>
    </w:pPr>
    <w:rPr>
      <w:b/>
      <w:color w:val="0000FF"/>
      <w:sz w:val="32"/>
    </w:rPr>
  </w:style>
  <w:style w:type="paragraph" w:styleId="Heading5">
    <w:name w:val="heading 5"/>
    <w:basedOn w:val="Normal"/>
    <w:next w:val="Normal"/>
    <w:qFormat/>
    <w:pPr>
      <w:keepNext/>
      <w:jc w:val="center"/>
      <w:outlineLvl w:val="4"/>
    </w:pPr>
    <w:rPr>
      <w:color w:val="0000FF"/>
      <w:sz w:val="32"/>
    </w:rPr>
  </w:style>
  <w:style w:type="paragraph" w:styleId="Heading6">
    <w:name w:val="heading 6"/>
    <w:basedOn w:val="Normal"/>
    <w:next w:val="Normal"/>
    <w:qFormat/>
    <w:pPr>
      <w:keepNext/>
      <w:jc w:val="center"/>
      <w:outlineLvl w:val="5"/>
    </w:pPr>
    <w:rPr>
      <w:color w:val="000080"/>
      <w:sz w:val="32"/>
    </w:rPr>
  </w:style>
  <w:style w:type="paragraph" w:styleId="Heading7">
    <w:name w:val="heading 7"/>
    <w:basedOn w:val="Normal"/>
    <w:next w:val="Normal"/>
    <w:qFormat/>
    <w:pPr>
      <w:keepNext/>
      <w:ind w:left="2160"/>
      <w:outlineLvl w:val="6"/>
    </w:pPr>
    <w:rPr>
      <w:sz w:val="28"/>
    </w:rPr>
  </w:style>
  <w:style w:type="paragraph" w:styleId="Heading8">
    <w:name w:val="heading 8"/>
    <w:basedOn w:val="Normal"/>
    <w:next w:val="Normal"/>
    <w:qFormat/>
    <w:pPr>
      <w:keepNext/>
      <w:ind w:left="2160" w:right="720"/>
      <w:outlineLvl w:val="7"/>
    </w:pPr>
    <w:rPr>
      <w:b/>
      <w:sz w:val="22"/>
    </w:rPr>
  </w:style>
  <w:style w:type="paragraph" w:styleId="Heading9">
    <w:name w:val="heading 9"/>
    <w:basedOn w:val="Normal"/>
    <w:next w:val="Normal"/>
    <w:qFormat/>
    <w:pPr>
      <w:keepNext/>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8"/>
    </w:rPr>
  </w:style>
  <w:style w:type="paragraph" w:styleId="BodyTextIndent">
    <w:name w:val="Body Text Indent"/>
    <w:basedOn w:val="Normal"/>
    <w:pPr>
      <w:ind w:left="2880"/>
    </w:pPr>
    <w:rPr>
      <w:sz w:val="28"/>
    </w:rPr>
  </w:style>
  <w:style w:type="paragraph" w:styleId="BodyTextIndent2">
    <w:name w:val="Body Text Indent 2"/>
    <w:basedOn w:val="Normal"/>
    <w:pPr>
      <w:ind w:left="3600"/>
    </w:pPr>
    <w:rPr>
      <w:b/>
      <w:sz w:val="28"/>
    </w:rPr>
  </w:style>
  <w:style w:type="paragraph" w:styleId="BodyText2">
    <w:name w:val="Body Text 2"/>
    <w:basedOn w:val="Normal"/>
    <w:pPr>
      <w:jc w:val="both"/>
    </w:pPr>
    <w:rPr>
      <w:sz w:val="24"/>
    </w:rPr>
  </w:style>
  <w:style w:type="paragraph" w:styleId="BodyText3">
    <w:name w:val="Body Text 3"/>
    <w:basedOn w:val="Normal"/>
    <w:rPr>
      <w:b/>
      <w:i/>
      <w:sz w:val="22"/>
    </w:rPr>
  </w:style>
  <w:style w:type="paragraph" w:customStyle="1" w:styleId="headingvita2">
    <w:name w:val="•heading vita 2"/>
    <w:basedOn w:val="Heading4"/>
    <w:pPr>
      <w:keepNext w:val="0"/>
      <w:spacing w:before="80" w:after="40"/>
      <w:jc w:val="left"/>
      <w:outlineLvl w:val="9"/>
    </w:pPr>
    <w:rPr>
      <w:rFonts w:ascii="Helvetica" w:hAnsi="Helvetica"/>
      <w:color w:val="auto"/>
      <w:sz w:val="20"/>
    </w:rPr>
  </w:style>
  <w:style w:type="paragraph" w:customStyle="1" w:styleId="Bullets2">
    <w:name w:val="Bullets 2"/>
    <w:basedOn w:val="Normal"/>
    <w:pPr>
      <w:tabs>
        <w:tab w:val="left" w:pos="360"/>
        <w:tab w:val="left" w:pos="620"/>
      </w:tabs>
      <w:ind w:left="360" w:hanging="260"/>
    </w:pPr>
    <w:rPr>
      <w:rFonts w:ascii="Times" w:hAnsi="Times"/>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2160"/>
      <w:jc w:val="both"/>
    </w:pPr>
    <w:rPr>
      <w:rFonts w:ascii="TimesNewRoman" w:hAnsi="TimesNewRoman"/>
      <w:b/>
      <w:sz w:val="22"/>
    </w:rPr>
  </w:style>
  <w:style w:type="paragraph" w:styleId="Title">
    <w:name w:val="Title"/>
    <w:basedOn w:val="Normal"/>
    <w:qFormat/>
    <w:pPr>
      <w:jc w:val="center"/>
    </w:pPr>
    <w:rPr>
      <w:b/>
      <w:sz w:val="24"/>
    </w:rPr>
  </w:style>
  <w:style w:type="paragraph" w:styleId="Subtitle">
    <w:name w:val="Subtitle"/>
    <w:basedOn w:val="Normal"/>
    <w:qFormat/>
    <w:pPr>
      <w:jc w:val="center"/>
    </w:pPr>
    <w:rPr>
      <w:b/>
      <w:sz w:val="32"/>
    </w:rPr>
  </w:style>
  <w:style w:type="paragraph" w:styleId="BlockText">
    <w:name w:val="Block Text"/>
    <w:basedOn w:val="Normal"/>
    <w:pPr>
      <w:tabs>
        <w:tab w:val="left" w:pos="1440"/>
      </w:tabs>
      <w:ind w:left="2160" w:right="180"/>
      <w:jc w:val="both"/>
    </w:pPr>
    <w:rPr>
      <w:sz w:val="22"/>
    </w:rPr>
  </w:style>
  <w:style w:type="paragraph" w:styleId="Header">
    <w:name w:val="header"/>
    <w:basedOn w:val="Normal"/>
    <w:pPr>
      <w:tabs>
        <w:tab w:val="center" w:pos="4320"/>
        <w:tab w:val="right" w:pos="8640"/>
      </w:tabs>
    </w:pPr>
    <w:rPr>
      <w:sz w:val="24"/>
    </w:rPr>
  </w:style>
  <w:style w:type="paragraph" w:styleId="NormalWeb">
    <w:name w:val="Normal (Web)"/>
    <w:basedOn w:val="Normal"/>
    <w:pPr>
      <w:spacing w:before="100" w:after="100"/>
    </w:pPr>
    <w:rPr>
      <w:sz w:val="24"/>
    </w:rPr>
  </w:style>
  <w:style w:type="paragraph" w:customStyle="1" w:styleId="DefaultText">
    <w:name w:val="Default Text"/>
    <w:basedOn w:val="Normal"/>
    <w:rPr>
      <w:color w:val="000000"/>
      <w:sz w:val="24"/>
    </w:rPr>
  </w:style>
  <w:style w:type="paragraph" w:customStyle="1" w:styleId="p9">
    <w:name w:val="p9"/>
    <w:basedOn w:val="Normal"/>
    <w:pPr>
      <w:widowControl w:val="0"/>
      <w:tabs>
        <w:tab w:val="left" w:pos="204"/>
      </w:tabs>
    </w:pPr>
    <w:rPr>
      <w:sz w:val="24"/>
    </w:rPr>
  </w:style>
  <w:style w:type="paragraph" w:styleId="PlainText">
    <w:name w:val="Plain Text"/>
    <w:basedOn w:val="Normal"/>
    <w:rsid w:val="00E45A97"/>
    <w:rPr>
      <w:rFonts w:ascii="Courier New" w:hAnsi="Courier New" w:cs="Courier New"/>
    </w:rPr>
  </w:style>
  <w:style w:type="paragraph" w:styleId="BalloonText">
    <w:name w:val="Balloon Text"/>
    <w:basedOn w:val="Normal"/>
    <w:semiHidden/>
    <w:rsid w:val="004C4B1F"/>
    <w:rPr>
      <w:rFonts w:ascii="Tahoma" w:hAnsi="Tahoma" w:cs="Tahoma"/>
      <w:sz w:val="16"/>
      <w:szCs w:val="16"/>
    </w:rPr>
  </w:style>
  <w:style w:type="paragraph" w:styleId="E-mailSignature">
    <w:name w:val="E-mail Signature"/>
    <w:basedOn w:val="Normal"/>
    <w:rsid w:val="006F2D67"/>
    <w:rPr>
      <w:sz w:val="24"/>
      <w:szCs w:val="24"/>
    </w:rPr>
  </w:style>
  <w:style w:type="paragraph" w:customStyle="1" w:styleId="schedulebody">
    <w:name w:val="schedulebody"/>
    <w:basedOn w:val="Normal"/>
    <w:rsid w:val="00E167D4"/>
    <w:pPr>
      <w:spacing w:before="100" w:beforeAutospacing="1" w:after="100" w:afterAutospacing="1"/>
    </w:pPr>
    <w:rPr>
      <w:rFonts w:ascii="Verdana" w:hAnsi="Verdana"/>
      <w:color w:val="000000"/>
      <w:sz w:val="14"/>
      <w:szCs w:val="14"/>
    </w:rPr>
  </w:style>
  <w:style w:type="paragraph" w:customStyle="1" w:styleId="Body-Copy">
    <w:name w:val="Body - Copy"/>
    <w:basedOn w:val="Normal"/>
    <w:rsid w:val="00206BA0"/>
    <w:pPr>
      <w:autoSpaceDE w:val="0"/>
      <w:autoSpaceDN w:val="0"/>
      <w:adjustRightInd w:val="0"/>
      <w:spacing w:line="240" w:lineRule="atLeast"/>
      <w:jc w:val="both"/>
      <w:textAlignment w:val="center"/>
    </w:pPr>
    <w:rPr>
      <w:rFonts w:ascii="Myriad Pro" w:hAnsi="Myriad Pro" w:cs="Myriad Pro"/>
      <w:color w:val="000000"/>
      <w:spacing w:val="9"/>
      <w:sz w:val="18"/>
      <w:szCs w:val="18"/>
    </w:rPr>
  </w:style>
  <w:style w:type="paragraph" w:customStyle="1" w:styleId="StyleBodyText2After0pt">
    <w:name w:val="Style Body Text 2 + After:  0 pt"/>
    <w:basedOn w:val="BodyText2"/>
    <w:rsid w:val="00703C1D"/>
    <w:pPr>
      <w:spacing w:after="60" w:line="360" w:lineRule="auto"/>
      <w:jc w:val="left"/>
    </w:pPr>
    <w:rPr>
      <w:rFonts w:ascii="Verdana" w:hAnsi="Verdana"/>
      <w:sz w:val="20"/>
    </w:rPr>
  </w:style>
  <w:style w:type="character" w:customStyle="1" w:styleId="Heading1Char">
    <w:name w:val="Heading 1 Char"/>
    <w:link w:val="Heading1"/>
    <w:rsid w:val="00C22AB7"/>
    <w:rPr>
      <w:sz w:val="28"/>
    </w:rPr>
  </w:style>
  <w:style w:type="character" w:customStyle="1" w:styleId="BodyTextChar">
    <w:name w:val="Body Text Char"/>
    <w:link w:val="BodyText"/>
    <w:rsid w:val="00C22AB7"/>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9739">
      <w:bodyDiv w:val="1"/>
      <w:marLeft w:val="0"/>
      <w:marRight w:val="0"/>
      <w:marTop w:val="0"/>
      <w:marBottom w:val="0"/>
      <w:divBdr>
        <w:top w:val="none" w:sz="0" w:space="0" w:color="auto"/>
        <w:left w:val="none" w:sz="0" w:space="0" w:color="auto"/>
        <w:bottom w:val="none" w:sz="0" w:space="0" w:color="auto"/>
        <w:right w:val="none" w:sz="0" w:space="0" w:color="auto"/>
      </w:divBdr>
    </w:div>
    <w:div w:id="33047387">
      <w:bodyDiv w:val="1"/>
      <w:marLeft w:val="0"/>
      <w:marRight w:val="0"/>
      <w:marTop w:val="0"/>
      <w:marBottom w:val="0"/>
      <w:divBdr>
        <w:top w:val="none" w:sz="0" w:space="0" w:color="auto"/>
        <w:left w:val="none" w:sz="0" w:space="0" w:color="auto"/>
        <w:bottom w:val="none" w:sz="0" w:space="0" w:color="auto"/>
        <w:right w:val="none" w:sz="0" w:space="0" w:color="auto"/>
      </w:divBdr>
    </w:div>
    <w:div w:id="102113633">
      <w:bodyDiv w:val="1"/>
      <w:marLeft w:val="0"/>
      <w:marRight w:val="0"/>
      <w:marTop w:val="0"/>
      <w:marBottom w:val="0"/>
      <w:divBdr>
        <w:top w:val="none" w:sz="0" w:space="0" w:color="auto"/>
        <w:left w:val="none" w:sz="0" w:space="0" w:color="auto"/>
        <w:bottom w:val="none" w:sz="0" w:space="0" w:color="auto"/>
        <w:right w:val="none" w:sz="0" w:space="0" w:color="auto"/>
      </w:divBdr>
    </w:div>
    <w:div w:id="127669584">
      <w:bodyDiv w:val="1"/>
      <w:marLeft w:val="0"/>
      <w:marRight w:val="0"/>
      <w:marTop w:val="0"/>
      <w:marBottom w:val="0"/>
      <w:divBdr>
        <w:top w:val="none" w:sz="0" w:space="0" w:color="auto"/>
        <w:left w:val="none" w:sz="0" w:space="0" w:color="auto"/>
        <w:bottom w:val="none" w:sz="0" w:space="0" w:color="auto"/>
        <w:right w:val="none" w:sz="0" w:space="0" w:color="auto"/>
      </w:divBdr>
    </w:div>
    <w:div w:id="146478105">
      <w:bodyDiv w:val="1"/>
      <w:marLeft w:val="0"/>
      <w:marRight w:val="0"/>
      <w:marTop w:val="0"/>
      <w:marBottom w:val="0"/>
      <w:divBdr>
        <w:top w:val="none" w:sz="0" w:space="0" w:color="auto"/>
        <w:left w:val="none" w:sz="0" w:space="0" w:color="auto"/>
        <w:bottom w:val="none" w:sz="0" w:space="0" w:color="auto"/>
        <w:right w:val="none" w:sz="0" w:space="0" w:color="auto"/>
      </w:divBdr>
    </w:div>
    <w:div w:id="167018243">
      <w:bodyDiv w:val="1"/>
      <w:marLeft w:val="0"/>
      <w:marRight w:val="0"/>
      <w:marTop w:val="0"/>
      <w:marBottom w:val="0"/>
      <w:divBdr>
        <w:top w:val="none" w:sz="0" w:space="0" w:color="auto"/>
        <w:left w:val="none" w:sz="0" w:space="0" w:color="auto"/>
        <w:bottom w:val="none" w:sz="0" w:space="0" w:color="auto"/>
        <w:right w:val="none" w:sz="0" w:space="0" w:color="auto"/>
      </w:divBdr>
    </w:div>
    <w:div w:id="199513866">
      <w:bodyDiv w:val="1"/>
      <w:marLeft w:val="0"/>
      <w:marRight w:val="0"/>
      <w:marTop w:val="0"/>
      <w:marBottom w:val="0"/>
      <w:divBdr>
        <w:top w:val="none" w:sz="0" w:space="0" w:color="auto"/>
        <w:left w:val="none" w:sz="0" w:space="0" w:color="auto"/>
        <w:bottom w:val="none" w:sz="0" w:space="0" w:color="auto"/>
        <w:right w:val="none" w:sz="0" w:space="0" w:color="auto"/>
      </w:divBdr>
    </w:div>
    <w:div w:id="204953249">
      <w:bodyDiv w:val="1"/>
      <w:marLeft w:val="0"/>
      <w:marRight w:val="0"/>
      <w:marTop w:val="0"/>
      <w:marBottom w:val="0"/>
      <w:divBdr>
        <w:top w:val="none" w:sz="0" w:space="0" w:color="auto"/>
        <w:left w:val="none" w:sz="0" w:space="0" w:color="auto"/>
        <w:bottom w:val="none" w:sz="0" w:space="0" w:color="auto"/>
        <w:right w:val="none" w:sz="0" w:space="0" w:color="auto"/>
      </w:divBdr>
    </w:div>
    <w:div w:id="236552131">
      <w:bodyDiv w:val="1"/>
      <w:marLeft w:val="0"/>
      <w:marRight w:val="0"/>
      <w:marTop w:val="0"/>
      <w:marBottom w:val="0"/>
      <w:divBdr>
        <w:top w:val="none" w:sz="0" w:space="0" w:color="auto"/>
        <w:left w:val="none" w:sz="0" w:space="0" w:color="auto"/>
        <w:bottom w:val="none" w:sz="0" w:space="0" w:color="auto"/>
        <w:right w:val="none" w:sz="0" w:space="0" w:color="auto"/>
      </w:divBdr>
    </w:div>
    <w:div w:id="257906298">
      <w:bodyDiv w:val="1"/>
      <w:marLeft w:val="0"/>
      <w:marRight w:val="0"/>
      <w:marTop w:val="0"/>
      <w:marBottom w:val="0"/>
      <w:divBdr>
        <w:top w:val="none" w:sz="0" w:space="0" w:color="auto"/>
        <w:left w:val="none" w:sz="0" w:space="0" w:color="auto"/>
        <w:bottom w:val="none" w:sz="0" w:space="0" w:color="auto"/>
        <w:right w:val="none" w:sz="0" w:space="0" w:color="auto"/>
      </w:divBdr>
    </w:div>
    <w:div w:id="268008060">
      <w:bodyDiv w:val="1"/>
      <w:marLeft w:val="0"/>
      <w:marRight w:val="0"/>
      <w:marTop w:val="0"/>
      <w:marBottom w:val="0"/>
      <w:divBdr>
        <w:top w:val="none" w:sz="0" w:space="0" w:color="auto"/>
        <w:left w:val="none" w:sz="0" w:space="0" w:color="auto"/>
        <w:bottom w:val="none" w:sz="0" w:space="0" w:color="auto"/>
        <w:right w:val="none" w:sz="0" w:space="0" w:color="auto"/>
      </w:divBdr>
    </w:div>
    <w:div w:id="272179202">
      <w:bodyDiv w:val="1"/>
      <w:marLeft w:val="0"/>
      <w:marRight w:val="0"/>
      <w:marTop w:val="0"/>
      <w:marBottom w:val="0"/>
      <w:divBdr>
        <w:top w:val="none" w:sz="0" w:space="0" w:color="auto"/>
        <w:left w:val="none" w:sz="0" w:space="0" w:color="auto"/>
        <w:bottom w:val="none" w:sz="0" w:space="0" w:color="auto"/>
        <w:right w:val="none" w:sz="0" w:space="0" w:color="auto"/>
      </w:divBdr>
    </w:div>
    <w:div w:id="272906835">
      <w:bodyDiv w:val="1"/>
      <w:marLeft w:val="0"/>
      <w:marRight w:val="0"/>
      <w:marTop w:val="0"/>
      <w:marBottom w:val="0"/>
      <w:divBdr>
        <w:top w:val="none" w:sz="0" w:space="0" w:color="auto"/>
        <w:left w:val="none" w:sz="0" w:space="0" w:color="auto"/>
        <w:bottom w:val="none" w:sz="0" w:space="0" w:color="auto"/>
        <w:right w:val="none" w:sz="0" w:space="0" w:color="auto"/>
      </w:divBdr>
    </w:div>
    <w:div w:id="285889768">
      <w:bodyDiv w:val="1"/>
      <w:marLeft w:val="0"/>
      <w:marRight w:val="0"/>
      <w:marTop w:val="0"/>
      <w:marBottom w:val="0"/>
      <w:divBdr>
        <w:top w:val="none" w:sz="0" w:space="0" w:color="auto"/>
        <w:left w:val="none" w:sz="0" w:space="0" w:color="auto"/>
        <w:bottom w:val="none" w:sz="0" w:space="0" w:color="auto"/>
        <w:right w:val="none" w:sz="0" w:space="0" w:color="auto"/>
      </w:divBdr>
    </w:div>
    <w:div w:id="312875695">
      <w:bodyDiv w:val="1"/>
      <w:marLeft w:val="0"/>
      <w:marRight w:val="0"/>
      <w:marTop w:val="0"/>
      <w:marBottom w:val="0"/>
      <w:divBdr>
        <w:top w:val="none" w:sz="0" w:space="0" w:color="auto"/>
        <w:left w:val="none" w:sz="0" w:space="0" w:color="auto"/>
        <w:bottom w:val="none" w:sz="0" w:space="0" w:color="auto"/>
        <w:right w:val="none" w:sz="0" w:space="0" w:color="auto"/>
      </w:divBdr>
    </w:div>
    <w:div w:id="326708532">
      <w:bodyDiv w:val="1"/>
      <w:marLeft w:val="0"/>
      <w:marRight w:val="0"/>
      <w:marTop w:val="0"/>
      <w:marBottom w:val="0"/>
      <w:divBdr>
        <w:top w:val="none" w:sz="0" w:space="0" w:color="auto"/>
        <w:left w:val="none" w:sz="0" w:space="0" w:color="auto"/>
        <w:bottom w:val="none" w:sz="0" w:space="0" w:color="auto"/>
        <w:right w:val="none" w:sz="0" w:space="0" w:color="auto"/>
      </w:divBdr>
    </w:div>
    <w:div w:id="331219818">
      <w:bodyDiv w:val="1"/>
      <w:marLeft w:val="0"/>
      <w:marRight w:val="0"/>
      <w:marTop w:val="0"/>
      <w:marBottom w:val="0"/>
      <w:divBdr>
        <w:top w:val="none" w:sz="0" w:space="0" w:color="auto"/>
        <w:left w:val="none" w:sz="0" w:space="0" w:color="auto"/>
        <w:bottom w:val="none" w:sz="0" w:space="0" w:color="auto"/>
        <w:right w:val="none" w:sz="0" w:space="0" w:color="auto"/>
      </w:divBdr>
    </w:div>
    <w:div w:id="347951408">
      <w:bodyDiv w:val="1"/>
      <w:marLeft w:val="0"/>
      <w:marRight w:val="0"/>
      <w:marTop w:val="0"/>
      <w:marBottom w:val="0"/>
      <w:divBdr>
        <w:top w:val="none" w:sz="0" w:space="0" w:color="auto"/>
        <w:left w:val="none" w:sz="0" w:space="0" w:color="auto"/>
        <w:bottom w:val="none" w:sz="0" w:space="0" w:color="auto"/>
        <w:right w:val="none" w:sz="0" w:space="0" w:color="auto"/>
      </w:divBdr>
    </w:div>
    <w:div w:id="349767387">
      <w:bodyDiv w:val="1"/>
      <w:marLeft w:val="0"/>
      <w:marRight w:val="0"/>
      <w:marTop w:val="0"/>
      <w:marBottom w:val="0"/>
      <w:divBdr>
        <w:top w:val="none" w:sz="0" w:space="0" w:color="auto"/>
        <w:left w:val="none" w:sz="0" w:space="0" w:color="auto"/>
        <w:bottom w:val="none" w:sz="0" w:space="0" w:color="auto"/>
        <w:right w:val="none" w:sz="0" w:space="0" w:color="auto"/>
      </w:divBdr>
    </w:div>
    <w:div w:id="385374147">
      <w:bodyDiv w:val="1"/>
      <w:marLeft w:val="0"/>
      <w:marRight w:val="0"/>
      <w:marTop w:val="0"/>
      <w:marBottom w:val="0"/>
      <w:divBdr>
        <w:top w:val="none" w:sz="0" w:space="0" w:color="auto"/>
        <w:left w:val="none" w:sz="0" w:space="0" w:color="auto"/>
        <w:bottom w:val="none" w:sz="0" w:space="0" w:color="auto"/>
        <w:right w:val="none" w:sz="0" w:space="0" w:color="auto"/>
      </w:divBdr>
    </w:div>
    <w:div w:id="411974575">
      <w:bodyDiv w:val="1"/>
      <w:marLeft w:val="0"/>
      <w:marRight w:val="0"/>
      <w:marTop w:val="0"/>
      <w:marBottom w:val="0"/>
      <w:divBdr>
        <w:top w:val="none" w:sz="0" w:space="0" w:color="auto"/>
        <w:left w:val="none" w:sz="0" w:space="0" w:color="auto"/>
        <w:bottom w:val="none" w:sz="0" w:space="0" w:color="auto"/>
        <w:right w:val="none" w:sz="0" w:space="0" w:color="auto"/>
      </w:divBdr>
    </w:div>
    <w:div w:id="425078900">
      <w:bodyDiv w:val="1"/>
      <w:marLeft w:val="0"/>
      <w:marRight w:val="0"/>
      <w:marTop w:val="0"/>
      <w:marBottom w:val="0"/>
      <w:divBdr>
        <w:top w:val="none" w:sz="0" w:space="0" w:color="auto"/>
        <w:left w:val="none" w:sz="0" w:space="0" w:color="auto"/>
        <w:bottom w:val="none" w:sz="0" w:space="0" w:color="auto"/>
        <w:right w:val="none" w:sz="0" w:space="0" w:color="auto"/>
      </w:divBdr>
    </w:div>
    <w:div w:id="465860238">
      <w:bodyDiv w:val="1"/>
      <w:marLeft w:val="0"/>
      <w:marRight w:val="0"/>
      <w:marTop w:val="0"/>
      <w:marBottom w:val="0"/>
      <w:divBdr>
        <w:top w:val="none" w:sz="0" w:space="0" w:color="auto"/>
        <w:left w:val="none" w:sz="0" w:space="0" w:color="auto"/>
        <w:bottom w:val="none" w:sz="0" w:space="0" w:color="auto"/>
        <w:right w:val="none" w:sz="0" w:space="0" w:color="auto"/>
      </w:divBdr>
      <w:divsChild>
        <w:div w:id="1879852775">
          <w:marLeft w:val="0"/>
          <w:marRight w:val="0"/>
          <w:marTop w:val="0"/>
          <w:marBottom w:val="0"/>
          <w:divBdr>
            <w:top w:val="none" w:sz="0" w:space="0" w:color="auto"/>
            <w:left w:val="none" w:sz="0" w:space="0" w:color="auto"/>
            <w:bottom w:val="none" w:sz="0" w:space="0" w:color="auto"/>
            <w:right w:val="none" w:sz="0" w:space="0" w:color="auto"/>
          </w:divBdr>
        </w:div>
      </w:divsChild>
    </w:div>
    <w:div w:id="482553540">
      <w:bodyDiv w:val="1"/>
      <w:marLeft w:val="0"/>
      <w:marRight w:val="0"/>
      <w:marTop w:val="0"/>
      <w:marBottom w:val="0"/>
      <w:divBdr>
        <w:top w:val="none" w:sz="0" w:space="0" w:color="auto"/>
        <w:left w:val="none" w:sz="0" w:space="0" w:color="auto"/>
        <w:bottom w:val="none" w:sz="0" w:space="0" w:color="auto"/>
        <w:right w:val="none" w:sz="0" w:space="0" w:color="auto"/>
      </w:divBdr>
    </w:div>
    <w:div w:id="521285906">
      <w:bodyDiv w:val="1"/>
      <w:marLeft w:val="0"/>
      <w:marRight w:val="0"/>
      <w:marTop w:val="0"/>
      <w:marBottom w:val="0"/>
      <w:divBdr>
        <w:top w:val="none" w:sz="0" w:space="0" w:color="auto"/>
        <w:left w:val="none" w:sz="0" w:space="0" w:color="auto"/>
        <w:bottom w:val="none" w:sz="0" w:space="0" w:color="auto"/>
        <w:right w:val="none" w:sz="0" w:space="0" w:color="auto"/>
      </w:divBdr>
    </w:div>
    <w:div w:id="528026930">
      <w:bodyDiv w:val="1"/>
      <w:marLeft w:val="0"/>
      <w:marRight w:val="0"/>
      <w:marTop w:val="0"/>
      <w:marBottom w:val="0"/>
      <w:divBdr>
        <w:top w:val="none" w:sz="0" w:space="0" w:color="auto"/>
        <w:left w:val="none" w:sz="0" w:space="0" w:color="auto"/>
        <w:bottom w:val="none" w:sz="0" w:space="0" w:color="auto"/>
        <w:right w:val="none" w:sz="0" w:space="0" w:color="auto"/>
      </w:divBdr>
    </w:div>
    <w:div w:id="535049752">
      <w:bodyDiv w:val="1"/>
      <w:marLeft w:val="0"/>
      <w:marRight w:val="0"/>
      <w:marTop w:val="0"/>
      <w:marBottom w:val="0"/>
      <w:divBdr>
        <w:top w:val="none" w:sz="0" w:space="0" w:color="auto"/>
        <w:left w:val="none" w:sz="0" w:space="0" w:color="auto"/>
        <w:bottom w:val="none" w:sz="0" w:space="0" w:color="auto"/>
        <w:right w:val="none" w:sz="0" w:space="0" w:color="auto"/>
      </w:divBdr>
    </w:div>
    <w:div w:id="575164253">
      <w:bodyDiv w:val="1"/>
      <w:marLeft w:val="0"/>
      <w:marRight w:val="0"/>
      <w:marTop w:val="0"/>
      <w:marBottom w:val="0"/>
      <w:divBdr>
        <w:top w:val="none" w:sz="0" w:space="0" w:color="auto"/>
        <w:left w:val="none" w:sz="0" w:space="0" w:color="auto"/>
        <w:bottom w:val="none" w:sz="0" w:space="0" w:color="auto"/>
        <w:right w:val="none" w:sz="0" w:space="0" w:color="auto"/>
      </w:divBdr>
    </w:div>
    <w:div w:id="586033992">
      <w:bodyDiv w:val="1"/>
      <w:marLeft w:val="0"/>
      <w:marRight w:val="0"/>
      <w:marTop w:val="0"/>
      <w:marBottom w:val="0"/>
      <w:divBdr>
        <w:top w:val="none" w:sz="0" w:space="0" w:color="auto"/>
        <w:left w:val="none" w:sz="0" w:space="0" w:color="auto"/>
        <w:bottom w:val="none" w:sz="0" w:space="0" w:color="auto"/>
        <w:right w:val="none" w:sz="0" w:space="0" w:color="auto"/>
      </w:divBdr>
    </w:div>
    <w:div w:id="625434904">
      <w:bodyDiv w:val="1"/>
      <w:marLeft w:val="0"/>
      <w:marRight w:val="0"/>
      <w:marTop w:val="0"/>
      <w:marBottom w:val="0"/>
      <w:divBdr>
        <w:top w:val="none" w:sz="0" w:space="0" w:color="auto"/>
        <w:left w:val="none" w:sz="0" w:space="0" w:color="auto"/>
        <w:bottom w:val="none" w:sz="0" w:space="0" w:color="auto"/>
        <w:right w:val="none" w:sz="0" w:space="0" w:color="auto"/>
      </w:divBdr>
    </w:div>
    <w:div w:id="643046546">
      <w:bodyDiv w:val="1"/>
      <w:marLeft w:val="0"/>
      <w:marRight w:val="0"/>
      <w:marTop w:val="0"/>
      <w:marBottom w:val="0"/>
      <w:divBdr>
        <w:top w:val="none" w:sz="0" w:space="0" w:color="auto"/>
        <w:left w:val="none" w:sz="0" w:space="0" w:color="auto"/>
        <w:bottom w:val="none" w:sz="0" w:space="0" w:color="auto"/>
        <w:right w:val="none" w:sz="0" w:space="0" w:color="auto"/>
      </w:divBdr>
    </w:div>
    <w:div w:id="744842313">
      <w:bodyDiv w:val="1"/>
      <w:marLeft w:val="0"/>
      <w:marRight w:val="0"/>
      <w:marTop w:val="0"/>
      <w:marBottom w:val="0"/>
      <w:divBdr>
        <w:top w:val="none" w:sz="0" w:space="0" w:color="auto"/>
        <w:left w:val="none" w:sz="0" w:space="0" w:color="auto"/>
        <w:bottom w:val="none" w:sz="0" w:space="0" w:color="auto"/>
        <w:right w:val="none" w:sz="0" w:space="0" w:color="auto"/>
      </w:divBdr>
    </w:div>
    <w:div w:id="760875417">
      <w:bodyDiv w:val="1"/>
      <w:marLeft w:val="0"/>
      <w:marRight w:val="0"/>
      <w:marTop w:val="0"/>
      <w:marBottom w:val="0"/>
      <w:divBdr>
        <w:top w:val="none" w:sz="0" w:space="0" w:color="auto"/>
        <w:left w:val="none" w:sz="0" w:space="0" w:color="auto"/>
        <w:bottom w:val="none" w:sz="0" w:space="0" w:color="auto"/>
        <w:right w:val="none" w:sz="0" w:space="0" w:color="auto"/>
      </w:divBdr>
    </w:div>
    <w:div w:id="795023556">
      <w:bodyDiv w:val="1"/>
      <w:marLeft w:val="0"/>
      <w:marRight w:val="0"/>
      <w:marTop w:val="0"/>
      <w:marBottom w:val="0"/>
      <w:divBdr>
        <w:top w:val="none" w:sz="0" w:space="0" w:color="auto"/>
        <w:left w:val="none" w:sz="0" w:space="0" w:color="auto"/>
        <w:bottom w:val="none" w:sz="0" w:space="0" w:color="auto"/>
        <w:right w:val="none" w:sz="0" w:space="0" w:color="auto"/>
      </w:divBdr>
    </w:div>
    <w:div w:id="798651439">
      <w:bodyDiv w:val="1"/>
      <w:marLeft w:val="0"/>
      <w:marRight w:val="0"/>
      <w:marTop w:val="0"/>
      <w:marBottom w:val="0"/>
      <w:divBdr>
        <w:top w:val="none" w:sz="0" w:space="0" w:color="auto"/>
        <w:left w:val="none" w:sz="0" w:space="0" w:color="auto"/>
        <w:bottom w:val="none" w:sz="0" w:space="0" w:color="auto"/>
        <w:right w:val="none" w:sz="0" w:space="0" w:color="auto"/>
      </w:divBdr>
    </w:div>
    <w:div w:id="803306953">
      <w:bodyDiv w:val="1"/>
      <w:marLeft w:val="0"/>
      <w:marRight w:val="0"/>
      <w:marTop w:val="0"/>
      <w:marBottom w:val="0"/>
      <w:divBdr>
        <w:top w:val="none" w:sz="0" w:space="0" w:color="auto"/>
        <w:left w:val="none" w:sz="0" w:space="0" w:color="auto"/>
        <w:bottom w:val="none" w:sz="0" w:space="0" w:color="auto"/>
        <w:right w:val="none" w:sz="0" w:space="0" w:color="auto"/>
      </w:divBdr>
      <w:divsChild>
        <w:div w:id="116065038">
          <w:marLeft w:val="0"/>
          <w:marRight w:val="0"/>
          <w:marTop w:val="0"/>
          <w:marBottom w:val="0"/>
          <w:divBdr>
            <w:top w:val="none" w:sz="0" w:space="0" w:color="auto"/>
            <w:left w:val="none" w:sz="0" w:space="0" w:color="auto"/>
            <w:bottom w:val="none" w:sz="0" w:space="0" w:color="auto"/>
            <w:right w:val="none" w:sz="0" w:space="0" w:color="auto"/>
          </w:divBdr>
        </w:div>
        <w:div w:id="296646932">
          <w:marLeft w:val="0"/>
          <w:marRight w:val="0"/>
          <w:marTop w:val="0"/>
          <w:marBottom w:val="0"/>
          <w:divBdr>
            <w:top w:val="none" w:sz="0" w:space="0" w:color="auto"/>
            <w:left w:val="none" w:sz="0" w:space="0" w:color="auto"/>
            <w:bottom w:val="none" w:sz="0" w:space="0" w:color="auto"/>
            <w:right w:val="none" w:sz="0" w:space="0" w:color="auto"/>
          </w:divBdr>
        </w:div>
        <w:div w:id="477765850">
          <w:marLeft w:val="0"/>
          <w:marRight w:val="0"/>
          <w:marTop w:val="0"/>
          <w:marBottom w:val="0"/>
          <w:divBdr>
            <w:top w:val="none" w:sz="0" w:space="0" w:color="auto"/>
            <w:left w:val="none" w:sz="0" w:space="0" w:color="auto"/>
            <w:bottom w:val="none" w:sz="0" w:space="0" w:color="auto"/>
            <w:right w:val="none" w:sz="0" w:space="0" w:color="auto"/>
          </w:divBdr>
        </w:div>
        <w:div w:id="1217201950">
          <w:marLeft w:val="0"/>
          <w:marRight w:val="0"/>
          <w:marTop w:val="0"/>
          <w:marBottom w:val="0"/>
          <w:divBdr>
            <w:top w:val="none" w:sz="0" w:space="0" w:color="auto"/>
            <w:left w:val="none" w:sz="0" w:space="0" w:color="auto"/>
            <w:bottom w:val="none" w:sz="0" w:space="0" w:color="auto"/>
            <w:right w:val="none" w:sz="0" w:space="0" w:color="auto"/>
          </w:divBdr>
        </w:div>
        <w:div w:id="1252394414">
          <w:marLeft w:val="0"/>
          <w:marRight w:val="0"/>
          <w:marTop w:val="0"/>
          <w:marBottom w:val="0"/>
          <w:divBdr>
            <w:top w:val="none" w:sz="0" w:space="0" w:color="auto"/>
            <w:left w:val="none" w:sz="0" w:space="0" w:color="auto"/>
            <w:bottom w:val="none" w:sz="0" w:space="0" w:color="auto"/>
            <w:right w:val="none" w:sz="0" w:space="0" w:color="auto"/>
          </w:divBdr>
        </w:div>
        <w:div w:id="1658875722">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
      </w:divsChild>
    </w:div>
    <w:div w:id="808939897">
      <w:bodyDiv w:val="1"/>
      <w:marLeft w:val="60"/>
      <w:marRight w:val="60"/>
      <w:marTop w:val="60"/>
      <w:marBottom w:val="15"/>
      <w:divBdr>
        <w:top w:val="none" w:sz="0" w:space="0" w:color="auto"/>
        <w:left w:val="none" w:sz="0" w:space="0" w:color="auto"/>
        <w:bottom w:val="none" w:sz="0" w:space="0" w:color="auto"/>
        <w:right w:val="none" w:sz="0" w:space="0" w:color="auto"/>
      </w:divBdr>
    </w:div>
    <w:div w:id="830945585">
      <w:bodyDiv w:val="1"/>
      <w:marLeft w:val="0"/>
      <w:marRight w:val="0"/>
      <w:marTop w:val="0"/>
      <w:marBottom w:val="0"/>
      <w:divBdr>
        <w:top w:val="none" w:sz="0" w:space="0" w:color="auto"/>
        <w:left w:val="none" w:sz="0" w:space="0" w:color="auto"/>
        <w:bottom w:val="none" w:sz="0" w:space="0" w:color="auto"/>
        <w:right w:val="none" w:sz="0" w:space="0" w:color="auto"/>
      </w:divBdr>
    </w:div>
    <w:div w:id="833842209">
      <w:bodyDiv w:val="1"/>
      <w:marLeft w:val="0"/>
      <w:marRight w:val="0"/>
      <w:marTop w:val="0"/>
      <w:marBottom w:val="0"/>
      <w:divBdr>
        <w:top w:val="none" w:sz="0" w:space="0" w:color="auto"/>
        <w:left w:val="none" w:sz="0" w:space="0" w:color="auto"/>
        <w:bottom w:val="none" w:sz="0" w:space="0" w:color="auto"/>
        <w:right w:val="none" w:sz="0" w:space="0" w:color="auto"/>
      </w:divBdr>
    </w:div>
    <w:div w:id="842160737">
      <w:bodyDiv w:val="1"/>
      <w:marLeft w:val="0"/>
      <w:marRight w:val="0"/>
      <w:marTop w:val="0"/>
      <w:marBottom w:val="0"/>
      <w:divBdr>
        <w:top w:val="none" w:sz="0" w:space="0" w:color="auto"/>
        <w:left w:val="none" w:sz="0" w:space="0" w:color="auto"/>
        <w:bottom w:val="none" w:sz="0" w:space="0" w:color="auto"/>
        <w:right w:val="none" w:sz="0" w:space="0" w:color="auto"/>
      </w:divBdr>
      <w:divsChild>
        <w:div w:id="669018511">
          <w:marLeft w:val="0"/>
          <w:marRight w:val="0"/>
          <w:marTop w:val="0"/>
          <w:marBottom w:val="0"/>
          <w:divBdr>
            <w:top w:val="none" w:sz="0" w:space="0" w:color="auto"/>
            <w:left w:val="none" w:sz="0" w:space="0" w:color="auto"/>
            <w:bottom w:val="none" w:sz="0" w:space="0" w:color="auto"/>
            <w:right w:val="none" w:sz="0" w:space="0" w:color="auto"/>
          </w:divBdr>
        </w:div>
      </w:divsChild>
    </w:div>
    <w:div w:id="849297400">
      <w:bodyDiv w:val="1"/>
      <w:marLeft w:val="0"/>
      <w:marRight w:val="0"/>
      <w:marTop w:val="0"/>
      <w:marBottom w:val="0"/>
      <w:divBdr>
        <w:top w:val="none" w:sz="0" w:space="0" w:color="auto"/>
        <w:left w:val="none" w:sz="0" w:space="0" w:color="auto"/>
        <w:bottom w:val="none" w:sz="0" w:space="0" w:color="auto"/>
        <w:right w:val="none" w:sz="0" w:space="0" w:color="auto"/>
      </w:divBdr>
    </w:div>
    <w:div w:id="884829292">
      <w:bodyDiv w:val="1"/>
      <w:marLeft w:val="0"/>
      <w:marRight w:val="0"/>
      <w:marTop w:val="0"/>
      <w:marBottom w:val="0"/>
      <w:divBdr>
        <w:top w:val="none" w:sz="0" w:space="0" w:color="auto"/>
        <w:left w:val="none" w:sz="0" w:space="0" w:color="auto"/>
        <w:bottom w:val="none" w:sz="0" w:space="0" w:color="auto"/>
        <w:right w:val="none" w:sz="0" w:space="0" w:color="auto"/>
      </w:divBdr>
    </w:div>
    <w:div w:id="890338518">
      <w:bodyDiv w:val="1"/>
      <w:marLeft w:val="0"/>
      <w:marRight w:val="0"/>
      <w:marTop w:val="0"/>
      <w:marBottom w:val="0"/>
      <w:divBdr>
        <w:top w:val="none" w:sz="0" w:space="0" w:color="auto"/>
        <w:left w:val="none" w:sz="0" w:space="0" w:color="auto"/>
        <w:bottom w:val="none" w:sz="0" w:space="0" w:color="auto"/>
        <w:right w:val="none" w:sz="0" w:space="0" w:color="auto"/>
      </w:divBdr>
    </w:div>
    <w:div w:id="968977304">
      <w:bodyDiv w:val="1"/>
      <w:marLeft w:val="0"/>
      <w:marRight w:val="0"/>
      <w:marTop w:val="0"/>
      <w:marBottom w:val="0"/>
      <w:divBdr>
        <w:top w:val="none" w:sz="0" w:space="0" w:color="auto"/>
        <w:left w:val="none" w:sz="0" w:space="0" w:color="auto"/>
        <w:bottom w:val="none" w:sz="0" w:space="0" w:color="auto"/>
        <w:right w:val="none" w:sz="0" w:space="0" w:color="auto"/>
      </w:divBdr>
    </w:div>
    <w:div w:id="979454506">
      <w:bodyDiv w:val="1"/>
      <w:marLeft w:val="0"/>
      <w:marRight w:val="0"/>
      <w:marTop w:val="0"/>
      <w:marBottom w:val="0"/>
      <w:divBdr>
        <w:top w:val="none" w:sz="0" w:space="0" w:color="auto"/>
        <w:left w:val="none" w:sz="0" w:space="0" w:color="auto"/>
        <w:bottom w:val="none" w:sz="0" w:space="0" w:color="auto"/>
        <w:right w:val="none" w:sz="0" w:space="0" w:color="auto"/>
      </w:divBdr>
    </w:div>
    <w:div w:id="984629833">
      <w:bodyDiv w:val="1"/>
      <w:marLeft w:val="0"/>
      <w:marRight w:val="0"/>
      <w:marTop w:val="0"/>
      <w:marBottom w:val="0"/>
      <w:divBdr>
        <w:top w:val="none" w:sz="0" w:space="0" w:color="auto"/>
        <w:left w:val="none" w:sz="0" w:space="0" w:color="auto"/>
        <w:bottom w:val="none" w:sz="0" w:space="0" w:color="auto"/>
        <w:right w:val="none" w:sz="0" w:space="0" w:color="auto"/>
      </w:divBdr>
      <w:divsChild>
        <w:div w:id="1308709668">
          <w:marLeft w:val="0"/>
          <w:marRight w:val="0"/>
          <w:marTop w:val="0"/>
          <w:marBottom w:val="0"/>
          <w:divBdr>
            <w:top w:val="none" w:sz="0" w:space="0" w:color="auto"/>
            <w:left w:val="none" w:sz="0" w:space="0" w:color="auto"/>
            <w:bottom w:val="none" w:sz="0" w:space="0" w:color="auto"/>
            <w:right w:val="none" w:sz="0" w:space="0" w:color="auto"/>
          </w:divBdr>
          <w:divsChild>
            <w:div w:id="7966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4752">
      <w:bodyDiv w:val="1"/>
      <w:marLeft w:val="0"/>
      <w:marRight w:val="0"/>
      <w:marTop w:val="0"/>
      <w:marBottom w:val="0"/>
      <w:divBdr>
        <w:top w:val="none" w:sz="0" w:space="0" w:color="auto"/>
        <w:left w:val="none" w:sz="0" w:space="0" w:color="auto"/>
        <w:bottom w:val="none" w:sz="0" w:space="0" w:color="auto"/>
        <w:right w:val="none" w:sz="0" w:space="0" w:color="auto"/>
      </w:divBdr>
    </w:div>
    <w:div w:id="1042168048">
      <w:bodyDiv w:val="1"/>
      <w:marLeft w:val="0"/>
      <w:marRight w:val="0"/>
      <w:marTop w:val="0"/>
      <w:marBottom w:val="0"/>
      <w:divBdr>
        <w:top w:val="none" w:sz="0" w:space="0" w:color="auto"/>
        <w:left w:val="none" w:sz="0" w:space="0" w:color="auto"/>
        <w:bottom w:val="none" w:sz="0" w:space="0" w:color="auto"/>
        <w:right w:val="none" w:sz="0" w:space="0" w:color="auto"/>
      </w:divBdr>
    </w:div>
    <w:div w:id="1125386496">
      <w:bodyDiv w:val="1"/>
      <w:marLeft w:val="0"/>
      <w:marRight w:val="0"/>
      <w:marTop w:val="0"/>
      <w:marBottom w:val="0"/>
      <w:divBdr>
        <w:top w:val="none" w:sz="0" w:space="0" w:color="auto"/>
        <w:left w:val="none" w:sz="0" w:space="0" w:color="auto"/>
        <w:bottom w:val="none" w:sz="0" w:space="0" w:color="auto"/>
        <w:right w:val="none" w:sz="0" w:space="0" w:color="auto"/>
      </w:divBdr>
    </w:div>
    <w:div w:id="1149978486">
      <w:bodyDiv w:val="1"/>
      <w:marLeft w:val="0"/>
      <w:marRight w:val="0"/>
      <w:marTop w:val="0"/>
      <w:marBottom w:val="0"/>
      <w:divBdr>
        <w:top w:val="none" w:sz="0" w:space="0" w:color="auto"/>
        <w:left w:val="none" w:sz="0" w:space="0" w:color="auto"/>
        <w:bottom w:val="none" w:sz="0" w:space="0" w:color="auto"/>
        <w:right w:val="none" w:sz="0" w:space="0" w:color="auto"/>
      </w:divBdr>
    </w:div>
    <w:div w:id="1184246760">
      <w:bodyDiv w:val="1"/>
      <w:marLeft w:val="0"/>
      <w:marRight w:val="0"/>
      <w:marTop w:val="0"/>
      <w:marBottom w:val="0"/>
      <w:divBdr>
        <w:top w:val="none" w:sz="0" w:space="0" w:color="auto"/>
        <w:left w:val="none" w:sz="0" w:space="0" w:color="auto"/>
        <w:bottom w:val="none" w:sz="0" w:space="0" w:color="auto"/>
        <w:right w:val="none" w:sz="0" w:space="0" w:color="auto"/>
      </w:divBdr>
    </w:div>
    <w:div w:id="1210846923">
      <w:bodyDiv w:val="1"/>
      <w:marLeft w:val="0"/>
      <w:marRight w:val="0"/>
      <w:marTop w:val="0"/>
      <w:marBottom w:val="0"/>
      <w:divBdr>
        <w:top w:val="none" w:sz="0" w:space="0" w:color="auto"/>
        <w:left w:val="none" w:sz="0" w:space="0" w:color="auto"/>
        <w:bottom w:val="none" w:sz="0" w:space="0" w:color="auto"/>
        <w:right w:val="none" w:sz="0" w:space="0" w:color="auto"/>
      </w:divBdr>
    </w:div>
    <w:div w:id="1284193175">
      <w:bodyDiv w:val="1"/>
      <w:marLeft w:val="0"/>
      <w:marRight w:val="0"/>
      <w:marTop w:val="0"/>
      <w:marBottom w:val="0"/>
      <w:divBdr>
        <w:top w:val="none" w:sz="0" w:space="0" w:color="auto"/>
        <w:left w:val="none" w:sz="0" w:space="0" w:color="auto"/>
        <w:bottom w:val="none" w:sz="0" w:space="0" w:color="auto"/>
        <w:right w:val="none" w:sz="0" w:space="0" w:color="auto"/>
      </w:divBdr>
    </w:div>
    <w:div w:id="1305888622">
      <w:bodyDiv w:val="1"/>
      <w:marLeft w:val="0"/>
      <w:marRight w:val="0"/>
      <w:marTop w:val="0"/>
      <w:marBottom w:val="0"/>
      <w:divBdr>
        <w:top w:val="none" w:sz="0" w:space="0" w:color="auto"/>
        <w:left w:val="none" w:sz="0" w:space="0" w:color="auto"/>
        <w:bottom w:val="none" w:sz="0" w:space="0" w:color="auto"/>
        <w:right w:val="none" w:sz="0" w:space="0" w:color="auto"/>
      </w:divBdr>
    </w:div>
    <w:div w:id="1332871579">
      <w:bodyDiv w:val="1"/>
      <w:marLeft w:val="0"/>
      <w:marRight w:val="0"/>
      <w:marTop w:val="0"/>
      <w:marBottom w:val="0"/>
      <w:divBdr>
        <w:top w:val="none" w:sz="0" w:space="0" w:color="auto"/>
        <w:left w:val="none" w:sz="0" w:space="0" w:color="auto"/>
        <w:bottom w:val="none" w:sz="0" w:space="0" w:color="auto"/>
        <w:right w:val="none" w:sz="0" w:space="0" w:color="auto"/>
      </w:divBdr>
    </w:div>
    <w:div w:id="1334213324">
      <w:bodyDiv w:val="1"/>
      <w:marLeft w:val="0"/>
      <w:marRight w:val="0"/>
      <w:marTop w:val="0"/>
      <w:marBottom w:val="0"/>
      <w:divBdr>
        <w:top w:val="none" w:sz="0" w:space="0" w:color="auto"/>
        <w:left w:val="none" w:sz="0" w:space="0" w:color="auto"/>
        <w:bottom w:val="none" w:sz="0" w:space="0" w:color="auto"/>
        <w:right w:val="none" w:sz="0" w:space="0" w:color="auto"/>
      </w:divBdr>
    </w:div>
    <w:div w:id="1353796834">
      <w:bodyDiv w:val="1"/>
      <w:marLeft w:val="0"/>
      <w:marRight w:val="0"/>
      <w:marTop w:val="0"/>
      <w:marBottom w:val="0"/>
      <w:divBdr>
        <w:top w:val="none" w:sz="0" w:space="0" w:color="auto"/>
        <w:left w:val="none" w:sz="0" w:space="0" w:color="auto"/>
        <w:bottom w:val="none" w:sz="0" w:space="0" w:color="auto"/>
        <w:right w:val="none" w:sz="0" w:space="0" w:color="auto"/>
      </w:divBdr>
    </w:div>
    <w:div w:id="1366297933">
      <w:bodyDiv w:val="1"/>
      <w:marLeft w:val="0"/>
      <w:marRight w:val="0"/>
      <w:marTop w:val="0"/>
      <w:marBottom w:val="0"/>
      <w:divBdr>
        <w:top w:val="none" w:sz="0" w:space="0" w:color="auto"/>
        <w:left w:val="none" w:sz="0" w:space="0" w:color="auto"/>
        <w:bottom w:val="none" w:sz="0" w:space="0" w:color="auto"/>
        <w:right w:val="none" w:sz="0" w:space="0" w:color="auto"/>
      </w:divBdr>
    </w:div>
    <w:div w:id="1391684178">
      <w:bodyDiv w:val="1"/>
      <w:marLeft w:val="0"/>
      <w:marRight w:val="0"/>
      <w:marTop w:val="0"/>
      <w:marBottom w:val="0"/>
      <w:divBdr>
        <w:top w:val="none" w:sz="0" w:space="0" w:color="auto"/>
        <w:left w:val="none" w:sz="0" w:space="0" w:color="auto"/>
        <w:bottom w:val="none" w:sz="0" w:space="0" w:color="auto"/>
        <w:right w:val="none" w:sz="0" w:space="0" w:color="auto"/>
      </w:divBdr>
    </w:div>
    <w:div w:id="1403720403">
      <w:bodyDiv w:val="1"/>
      <w:marLeft w:val="0"/>
      <w:marRight w:val="0"/>
      <w:marTop w:val="0"/>
      <w:marBottom w:val="0"/>
      <w:divBdr>
        <w:top w:val="none" w:sz="0" w:space="0" w:color="auto"/>
        <w:left w:val="none" w:sz="0" w:space="0" w:color="auto"/>
        <w:bottom w:val="none" w:sz="0" w:space="0" w:color="auto"/>
        <w:right w:val="none" w:sz="0" w:space="0" w:color="auto"/>
      </w:divBdr>
    </w:div>
    <w:div w:id="1410812535">
      <w:bodyDiv w:val="1"/>
      <w:marLeft w:val="0"/>
      <w:marRight w:val="0"/>
      <w:marTop w:val="0"/>
      <w:marBottom w:val="0"/>
      <w:divBdr>
        <w:top w:val="none" w:sz="0" w:space="0" w:color="auto"/>
        <w:left w:val="none" w:sz="0" w:space="0" w:color="auto"/>
        <w:bottom w:val="none" w:sz="0" w:space="0" w:color="auto"/>
        <w:right w:val="none" w:sz="0" w:space="0" w:color="auto"/>
      </w:divBdr>
    </w:div>
    <w:div w:id="1424259844">
      <w:bodyDiv w:val="1"/>
      <w:marLeft w:val="0"/>
      <w:marRight w:val="0"/>
      <w:marTop w:val="0"/>
      <w:marBottom w:val="0"/>
      <w:divBdr>
        <w:top w:val="none" w:sz="0" w:space="0" w:color="auto"/>
        <w:left w:val="none" w:sz="0" w:space="0" w:color="auto"/>
        <w:bottom w:val="none" w:sz="0" w:space="0" w:color="auto"/>
        <w:right w:val="none" w:sz="0" w:space="0" w:color="auto"/>
      </w:divBdr>
    </w:div>
    <w:div w:id="1443575188">
      <w:bodyDiv w:val="1"/>
      <w:marLeft w:val="0"/>
      <w:marRight w:val="0"/>
      <w:marTop w:val="0"/>
      <w:marBottom w:val="0"/>
      <w:divBdr>
        <w:top w:val="none" w:sz="0" w:space="0" w:color="auto"/>
        <w:left w:val="none" w:sz="0" w:space="0" w:color="auto"/>
        <w:bottom w:val="none" w:sz="0" w:space="0" w:color="auto"/>
        <w:right w:val="none" w:sz="0" w:space="0" w:color="auto"/>
      </w:divBdr>
    </w:div>
    <w:div w:id="1478254531">
      <w:bodyDiv w:val="1"/>
      <w:marLeft w:val="0"/>
      <w:marRight w:val="0"/>
      <w:marTop w:val="0"/>
      <w:marBottom w:val="0"/>
      <w:divBdr>
        <w:top w:val="none" w:sz="0" w:space="0" w:color="auto"/>
        <w:left w:val="none" w:sz="0" w:space="0" w:color="auto"/>
        <w:bottom w:val="none" w:sz="0" w:space="0" w:color="auto"/>
        <w:right w:val="none" w:sz="0" w:space="0" w:color="auto"/>
      </w:divBdr>
    </w:div>
    <w:div w:id="1504053924">
      <w:bodyDiv w:val="1"/>
      <w:marLeft w:val="0"/>
      <w:marRight w:val="0"/>
      <w:marTop w:val="0"/>
      <w:marBottom w:val="0"/>
      <w:divBdr>
        <w:top w:val="none" w:sz="0" w:space="0" w:color="auto"/>
        <w:left w:val="none" w:sz="0" w:space="0" w:color="auto"/>
        <w:bottom w:val="none" w:sz="0" w:space="0" w:color="auto"/>
        <w:right w:val="none" w:sz="0" w:space="0" w:color="auto"/>
      </w:divBdr>
    </w:div>
    <w:div w:id="1551260474">
      <w:bodyDiv w:val="1"/>
      <w:marLeft w:val="0"/>
      <w:marRight w:val="0"/>
      <w:marTop w:val="0"/>
      <w:marBottom w:val="0"/>
      <w:divBdr>
        <w:top w:val="none" w:sz="0" w:space="0" w:color="auto"/>
        <w:left w:val="none" w:sz="0" w:space="0" w:color="auto"/>
        <w:bottom w:val="none" w:sz="0" w:space="0" w:color="auto"/>
        <w:right w:val="none" w:sz="0" w:space="0" w:color="auto"/>
      </w:divBdr>
    </w:div>
    <w:div w:id="1601253817">
      <w:bodyDiv w:val="1"/>
      <w:marLeft w:val="0"/>
      <w:marRight w:val="0"/>
      <w:marTop w:val="0"/>
      <w:marBottom w:val="0"/>
      <w:divBdr>
        <w:top w:val="none" w:sz="0" w:space="0" w:color="auto"/>
        <w:left w:val="none" w:sz="0" w:space="0" w:color="auto"/>
        <w:bottom w:val="none" w:sz="0" w:space="0" w:color="auto"/>
        <w:right w:val="none" w:sz="0" w:space="0" w:color="auto"/>
      </w:divBdr>
    </w:div>
    <w:div w:id="1632248090">
      <w:bodyDiv w:val="1"/>
      <w:marLeft w:val="0"/>
      <w:marRight w:val="0"/>
      <w:marTop w:val="0"/>
      <w:marBottom w:val="0"/>
      <w:divBdr>
        <w:top w:val="none" w:sz="0" w:space="0" w:color="auto"/>
        <w:left w:val="none" w:sz="0" w:space="0" w:color="auto"/>
        <w:bottom w:val="none" w:sz="0" w:space="0" w:color="auto"/>
        <w:right w:val="none" w:sz="0" w:space="0" w:color="auto"/>
      </w:divBdr>
    </w:div>
    <w:div w:id="1633903578">
      <w:bodyDiv w:val="1"/>
      <w:marLeft w:val="0"/>
      <w:marRight w:val="0"/>
      <w:marTop w:val="0"/>
      <w:marBottom w:val="0"/>
      <w:divBdr>
        <w:top w:val="none" w:sz="0" w:space="0" w:color="auto"/>
        <w:left w:val="none" w:sz="0" w:space="0" w:color="auto"/>
        <w:bottom w:val="none" w:sz="0" w:space="0" w:color="auto"/>
        <w:right w:val="none" w:sz="0" w:space="0" w:color="auto"/>
      </w:divBdr>
    </w:div>
    <w:div w:id="1643845841">
      <w:bodyDiv w:val="1"/>
      <w:marLeft w:val="0"/>
      <w:marRight w:val="0"/>
      <w:marTop w:val="0"/>
      <w:marBottom w:val="0"/>
      <w:divBdr>
        <w:top w:val="none" w:sz="0" w:space="0" w:color="auto"/>
        <w:left w:val="none" w:sz="0" w:space="0" w:color="auto"/>
        <w:bottom w:val="none" w:sz="0" w:space="0" w:color="auto"/>
        <w:right w:val="none" w:sz="0" w:space="0" w:color="auto"/>
      </w:divBdr>
    </w:div>
    <w:div w:id="1647660199">
      <w:bodyDiv w:val="1"/>
      <w:marLeft w:val="0"/>
      <w:marRight w:val="0"/>
      <w:marTop w:val="0"/>
      <w:marBottom w:val="0"/>
      <w:divBdr>
        <w:top w:val="none" w:sz="0" w:space="0" w:color="auto"/>
        <w:left w:val="none" w:sz="0" w:space="0" w:color="auto"/>
        <w:bottom w:val="none" w:sz="0" w:space="0" w:color="auto"/>
        <w:right w:val="none" w:sz="0" w:space="0" w:color="auto"/>
      </w:divBdr>
    </w:div>
    <w:div w:id="1683820338">
      <w:bodyDiv w:val="1"/>
      <w:marLeft w:val="0"/>
      <w:marRight w:val="0"/>
      <w:marTop w:val="0"/>
      <w:marBottom w:val="0"/>
      <w:divBdr>
        <w:top w:val="none" w:sz="0" w:space="0" w:color="auto"/>
        <w:left w:val="none" w:sz="0" w:space="0" w:color="auto"/>
        <w:bottom w:val="none" w:sz="0" w:space="0" w:color="auto"/>
        <w:right w:val="none" w:sz="0" w:space="0" w:color="auto"/>
      </w:divBdr>
    </w:div>
    <w:div w:id="1695616557">
      <w:bodyDiv w:val="1"/>
      <w:marLeft w:val="0"/>
      <w:marRight w:val="0"/>
      <w:marTop w:val="0"/>
      <w:marBottom w:val="0"/>
      <w:divBdr>
        <w:top w:val="none" w:sz="0" w:space="0" w:color="auto"/>
        <w:left w:val="none" w:sz="0" w:space="0" w:color="auto"/>
        <w:bottom w:val="none" w:sz="0" w:space="0" w:color="auto"/>
        <w:right w:val="none" w:sz="0" w:space="0" w:color="auto"/>
      </w:divBdr>
    </w:div>
    <w:div w:id="1714887055">
      <w:bodyDiv w:val="1"/>
      <w:marLeft w:val="0"/>
      <w:marRight w:val="0"/>
      <w:marTop w:val="0"/>
      <w:marBottom w:val="0"/>
      <w:divBdr>
        <w:top w:val="none" w:sz="0" w:space="0" w:color="auto"/>
        <w:left w:val="none" w:sz="0" w:space="0" w:color="auto"/>
        <w:bottom w:val="none" w:sz="0" w:space="0" w:color="auto"/>
        <w:right w:val="none" w:sz="0" w:space="0" w:color="auto"/>
      </w:divBdr>
      <w:divsChild>
        <w:div w:id="12191451">
          <w:marLeft w:val="0"/>
          <w:marRight w:val="0"/>
          <w:marTop w:val="0"/>
          <w:marBottom w:val="0"/>
          <w:divBdr>
            <w:top w:val="none" w:sz="0" w:space="0" w:color="auto"/>
            <w:left w:val="none" w:sz="0" w:space="0" w:color="auto"/>
            <w:bottom w:val="none" w:sz="0" w:space="0" w:color="auto"/>
            <w:right w:val="none" w:sz="0" w:space="0" w:color="auto"/>
          </w:divBdr>
        </w:div>
        <w:div w:id="110827843">
          <w:marLeft w:val="0"/>
          <w:marRight w:val="0"/>
          <w:marTop w:val="0"/>
          <w:marBottom w:val="0"/>
          <w:divBdr>
            <w:top w:val="none" w:sz="0" w:space="0" w:color="auto"/>
            <w:left w:val="none" w:sz="0" w:space="0" w:color="auto"/>
            <w:bottom w:val="none" w:sz="0" w:space="0" w:color="auto"/>
            <w:right w:val="none" w:sz="0" w:space="0" w:color="auto"/>
          </w:divBdr>
        </w:div>
        <w:div w:id="165021414">
          <w:marLeft w:val="0"/>
          <w:marRight w:val="0"/>
          <w:marTop w:val="0"/>
          <w:marBottom w:val="0"/>
          <w:divBdr>
            <w:top w:val="none" w:sz="0" w:space="0" w:color="auto"/>
            <w:left w:val="none" w:sz="0" w:space="0" w:color="auto"/>
            <w:bottom w:val="none" w:sz="0" w:space="0" w:color="auto"/>
            <w:right w:val="none" w:sz="0" w:space="0" w:color="auto"/>
          </w:divBdr>
        </w:div>
        <w:div w:id="260141256">
          <w:marLeft w:val="0"/>
          <w:marRight w:val="0"/>
          <w:marTop w:val="0"/>
          <w:marBottom w:val="0"/>
          <w:divBdr>
            <w:top w:val="none" w:sz="0" w:space="0" w:color="auto"/>
            <w:left w:val="none" w:sz="0" w:space="0" w:color="auto"/>
            <w:bottom w:val="none" w:sz="0" w:space="0" w:color="auto"/>
            <w:right w:val="none" w:sz="0" w:space="0" w:color="auto"/>
          </w:divBdr>
        </w:div>
        <w:div w:id="601838400">
          <w:marLeft w:val="0"/>
          <w:marRight w:val="0"/>
          <w:marTop w:val="0"/>
          <w:marBottom w:val="0"/>
          <w:divBdr>
            <w:top w:val="single" w:sz="2" w:space="0" w:color="000000"/>
            <w:left w:val="single" w:sz="2" w:space="0" w:color="000000"/>
            <w:bottom w:val="single" w:sz="2" w:space="0" w:color="000000"/>
            <w:right w:val="single" w:sz="2" w:space="0" w:color="000000"/>
          </w:divBdr>
        </w:div>
        <w:div w:id="707073207">
          <w:marLeft w:val="0"/>
          <w:marRight w:val="0"/>
          <w:marTop w:val="0"/>
          <w:marBottom w:val="0"/>
          <w:divBdr>
            <w:top w:val="single" w:sz="2" w:space="0" w:color="52A8EC"/>
            <w:left w:val="single" w:sz="2" w:space="0" w:color="52A8EC"/>
            <w:bottom w:val="single" w:sz="2" w:space="0" w:color="52A8EC"/>
            <w:right w:val="single" w:sz="2" w:space="0" w:color="52A8EC"/>
          </w:divBdr>
        </w:div>
        <w:div w:id="735052433">
          <w:marLeft w:val="0"/>
          <w:marRight w:val="0"/>
          <w:marTop w:val="0"/>
          <w:marBottom w:val="0"/>
          <w:divBdr>
            <w:top w:val="none" w:sz="0" w:space="0" w:color="auto"/>
            <w:left w:val="none" w:sz="0" w:space="0" w:color="auto"/>
            <w:bottom w:val="none" w:sz="0" w:space="0" w:color="auto"/>
            <w:right w:val="none" w:sz="0" w:space="0" w:color="auto"/>
          </w:divBdr>
        </w:div>
        <w:div w:id="779036277">
          <w:marLeft w:val="0"/>
          <w:marRight w:val="0"/>
          <w:marTop w:val="0"/>
          <w:marBottom w:val="0"/>
          <w:divBdr>
            <w:top w:val="none" w:sz="0" w:space="0" w:color="auto"/>
            <w:left w:val="none" w:sz="0" w:space="0" w:color="auto"/>
            <w:bottom w:val="none" w:sz="0" w:space="0" w:color="auto"/>
            <w:right w:val="none" w:sz="0" w:space="0" w:color="auto"/>
          </w:divBdr>
        </w:div>
        <w:div w:id="827939849">
          <w:marLeft w:val="0"/>
          <w:marRight w:val="0"/>
          <w:marTop w:val="0"/>
          <w:marBottom w:val="0"/>
          <w:divBdr>
            <w:top w:val="none" w:sz="0" w:space="0" w:color="auto"/>
            <w:left w:val="none" w:sz="0" w:space="0" w:color="auto"/>
            <w:bottom w:val="none" w:sz="0" w:space="0" w:color="auto"/>
            <w:right w:val="none" w:sz="0" w:space="0" w:color="auto"/>
          </w:divBdr>
        </w:div>
        <w:div w:id="927613368">
          <w:marLeft w:val="0"/>
          <w:marRight w:val="0"/>
          <w:marTop w:val="0"/>
          <w:marBottom w:val="0"/>
          <w:divBdr>
            <w:top w:val="none" w:sz="0" w:space="0" w:color="auto"/>
            <w:left w:val="none" w:sz="0" w:space="0" w:color="auto"/>
            <w:bottom w:val="none" w:sz="0" w:space="0" w:color="auto"/>
            <w:right w:val="none" w:sz="0" w:space="0" w:color="auto"/>
          </w:divBdr>
        </w:div>
        <w:div w:id="988243182">
          <w:marLeft w:val="0"/>
          <w:marRight w:val="0"/>
          <w:marTop w:val="0"/>
          <w:marBottom w:val="0"/>
          <w:divBdr>
            <w:top w:val="none" w:sz="0" w:space="0" w:color="auto"/>
            <w:left w:val="none" w:sz="0" w:space="0" w:color="auto"/>
            <w:bottom w:val="none" w:sz="0" w:space="0" w:color="auto"/>
            <w:right w:val="none" w:sz="0" w:space="0" w:color="auto"/>
          </w:divBdr>
        </w:div>
        <w:div w:id="1008168778">
          <w:marLeft w:val="0"/>
          <w:marRight w:val="0"/>
          <w:marTop w:val="0"/>
          <w:marBottom w:val="0"/>
          <w:divBdr>
            <w:top w:val="none" w:sz="0" w:space="0" w:color="auto"/>
            <w:left w:val="none" w:sz="0" w:space="0" w:color="auto"/>
            <w:bottom w:val="none" w:sz="0" w:space="0" w:color="auto"/>
            <w:right w:val="none" w:sz="0" w:space="0" w:color="auto"/>
          </w:divBdr>
        </w:div>
        <w:div w:id="1140656115">
          <w:marLeft w:val="0"/>
          <w:marRight w:val="0"/>
          <w:marTop w:val="0"/>
          <w:marBottom w:val="0"/>
          <w:divBdr>
            <w:top w:val="single" w:sz="2" w:space="0" w:color="52A8EC"/>
            <w:left w:val="single" w:sz="2" w:space="0" w:color="52A8EC"/>
            <w:bottom w:val="single" w:sz="2" w:space="0" w:color="52A8EC"/>
            <w:right w:val="single" w:sz="2" w:space="0" w:color="52A8EC"/>
          </w:divBdr>
        </w:div>
        <w:div w:id="1336878187">
          <w:marLeft w:val="0"/>
          <w:marRight w:val="0"/>
          <w:marTop w:val="0"/>
          <w:marBottom w:val="0"/>
          <w:divBdr>
            <w:top w:val="none" w:sz="0" w:space="0" w:color="auto"/>
            <w:left w:val="none" w:sz="0" w:space="0" w:color="auto"/>
            <w:bottom w:val="none" w:sz="0" w:space="0" w:color="auto"/>
            <w:right w:val="none" w:sz="0" w:space="0" w:color="auto"/>
          </w:divBdr>
        </w:div>
        <w:div w:id="1342271280">
          <w:marLeft w:val="0"/>
          <w:marRight w:val="0"/>
          <w:marTop w:val="0"/>
          <w:marBottom w:val="0"/>
          <w:divBdr>
            <w:top w:val="none" w:sz="0" w:space="0" w:color="auto"/>
            <w:left w:val="none" w:sz="0" w:space="0" w:color="auto"/>
            <w:bottom w:val="none" w:sz="0" w:space="0" w:color="auto"/>
            <w:right w:val="none" w:sz="0" w:space="0" w:color="auto"/>
          </w:divBdr>
        </w:div>
        <w:div w:id="1419984621">
          <w:marLeft w:val="0"/>
          <w:marRight w:val="0"/>
          <w:marTop w:val="0"/>
          <w:marBottom w:val="0"/>
          <w:divBdr>
            <w:top w:val="none" w:sz="0" w:space="0" w:color="auto"/>
            <w:left w:val="none" w:sz="0" w:space="0" w:color="auto"/>
            <w:bottom w:val="none" w:sz="0" w:space="0" w:color="auto"/>
            <w:right w:val="none" w:sz="0" w:space="0" w:color="auto"/>
          </w:divBdr>
        </w:div>
        <w:div w:id="1428842638">
          <w:marLeft w:val="0"/>
          <w:marRight w:val="0"/>
          <w:marTop w:val="0"/>
          <w:marBottom w:val="0"/>
          <w:divBdr>
            <w:top w:val="single" w:sz="2" w:space="0" w:color="000000"/>
            <w:left w:val="single" w:sz="2" w:space="0" w:color="000000"/>
            <w:bottom w:val="single" w:sz="2" w:space="0" w:color="000000"/>
            <w:right w:val="single" w:sz="2" w:space="0" w:color="000000"/>
          </w:divBdr>
        </w:div>
        <w:div w:id="1643535842">
          <w:marLeft w:val="0"/>
          <w:marRight w:val="0"/>
          <w:marTop w:val="0"/>
          <w:marBottom w:val="0"/>
          <w:divBdr>
            <w:top w:val="none" w:sz="0" w:space="0" w:color="auto"/>
            <w:left w:val="none" w:sz="0" w:space="0" w:color="auto"/>
            <w:bottom w:val="none" w:sz="0" w:space="0" w:color="auto"/>
            <w:right w:val="none" w:sz="0" w:space="0" w:color="auto"/>
          </w:divBdr>
        </w:div>
        <w:div w:id="1835681418">
          <w:marLeft w:val="0"/>
          <w:marRight w:val="0"/>
          <w:marTop w:val="0"/>
          <w:marBottom w:val="0"/>
          <w:divBdr>
            <w:top w:val="single" w:sz="6" w:space="0" w:color="999999"/>
            <w:left w:val="single" w:sz="6" w:space="0" w:color="999999"/>
            <w:bottom w:val="single" w:sz="6" w:space="0" w:color="999999"/>
            <w:right w:val="single" w:sz="6" w:space="0" w:color="999999"/>
          </w:divBdr>
          <w:divsChild>
            <w:div w:id="699667617">
              <w:marLeft w:val="0"/>
              <w:marRight w:val="0"/>
              <w:marTop w:val="0"/>
              <w:marBottom w:val="0"/>
              <w:divBdr>
                <w:top w:val="none" w:sz="0" w:space="0" w:color="auto"/>
                <w:left w:val="none" w:sz="0" w:space="0" w:color="auto"/>
                <w:bottom w:val="none" w:sz="0" w:space="0" w:color="auto"/>
                <w:right w:val="none" w:sz="0" w:space="0" w:color="auto"/>
              </w:divBdr>
            </w:div>
          </w:divsChild>
        </w:div>
        <w:div w:id="1915578477">
          <w:marLeft w:val="0"/>
          <w:marRight w:val="0"/>
          <w:marTop w:val="0"/>
          <w:marBottom w:val="0"/>
          <w:divBdr>
            <w:top w:val="single" w:sz="2" w:space="0" w:color="000000"/>
            <w:left w:val="single" w:sz="2" w:space="0" w:color="000000"/>
            <w:bottom w:val="single" w:sz="2" w:space="0" w:color="000000"/>
            <w:right w:val="single" w:sz="2" w:space="0" w:color="000000"/>
          </w:divBdr>
        </w:div>
        <w:div w:id="1936475887">
          <w:marLeft w:val="0"/>
          <w:marRight w:val="0"/>
          <w:marTop w:val="0"/>
          <w:marBottom w:val="0"/>
          <w:divBdr>
            <w:top w:val="none" w:sz="0" w:space="0" w:color="auto"/>
            <w:left w:val="none" w:sz="0" w:space="0" w:color="auto"/>
            <w:bottom w:val="none" w:sz="0" w:space="0" w:color="auto"/>
            <w:right w:val="none" w:sz="0" w:space="0" w:color="auto"/>
          </w:divBdr>
        </w:div>
        <w:div w:id="1955013931">
          <w:marLeft w:val="0"/>
          <w:marRight w:val="0"/>
          <w:marTop w:val="0"/>
          <w:marBottom w:val="0"/>
          <w:divBdr>
            <w:top w:val="none" w:sz="0" w:space="0" w:color="auto"/>
            <w:left w:val="none" w:sz="0" w:space="0" w:color="auto"/>
            <w:bottom w:val="none" w:sz="0" w:space="0" w:color="auto"/>
            <w:right w:val="none" w:sz="0" w:space="0" w:color="auto"/>
          </w:divBdr>
        </w:div>
      </w:divsChild>
    </w:div>
    <w:div w:id="1818451213">
      <w:bodyDiv w:val="1"/>
      <w:marLeft w:val="0"/>
      <w:marRight w:val="0"/>
      <w:marTop w:val="0"/>
      <w:marBottom w:val="0"/>
      <w:divBdr>
        <w:top w:val="none" w:sz="0" w:space="0" w:color="auto"/>
        <w:left w:val="none" w:sz="0" w:space="0" w:color="auto"/>
        <w:bottom w:val="none" w:sz="0" w:space="0" w:color="auto"/>
        <w:right w:val="none" w:sz="0" w:space="0" w:color="auto"/>
      </w:divBdr>
    </w:div>
    <w:div w:id="1884752393">
      <w:bodyDiv w:val="1"/>
      <w:marLeft w:val="0"/>
      <w:marRight w:val="0"/>
      <w:marTop w:val="0"/>
      <w:marBottom w:val="0"/>
      <w:divBdr>
        <w:top w:val="none" w:sz="0" w:space="0" w:color="auto"/>
        <w:left w:val="none" w:sz="0" w:space="0" w:color="auto"/>
        <w:bottom w:val="none" w:sz="0" w:space="0" w:color="auto"/>
        <w:right w:val="none" w:sz="0" w:space="0" w:color="auto"/>
      </w:divBdr>
    </w:div>
    <w:div w:id="1913351810">
      <w:bodyDiv w:val="1"/>
      <w:marLeft w:val="0"/>
      <w:marRight w:val="0"/>
      <w:marTop w:val="0"/>
      <w:marBottom w:val="0"/>
      <w:divBdr>
        <w:top w:val="none" w:sz="0" w:space="0" w:color="auto"/>
        <w:left w:val="none" w:sz="0" w:space="0" w:color="auto"/>
        <w:bottom w:val="none" w:sz="0" w:space="0" w:color="auto"/>
        <w:right w:val="none" w:sz="0" w:space="0" w:color="auto"/>
      </w:divBdr>
    </w:div>
    <w:div w:id="1935355830">
      <w:bodyDiv w:val="1"/>
      <w:marLeft w:val="0"/>
      <w:marRight w:val="0"/>
      <w:marTop w:val="0"/>
      <w:marBottom w:val="0"/>
      <w:divBdr>
        <w:top w:val="none" w:sz="0" w:space="0" w:color="auto"/>
        <w:left w:val="none" w:sz="0" w:space="0" w:color="auto"/>
        <w:bottom w:val="none" w:sz="0" w:space="0" w:color="auto"/>
        <w:right w:val="none" w:sz="0" w:space="0" w:color="auto"/>
      </w:divBdr>
    </w:div>
    <w:div w:id="1945262618">
      <w:bodyDiv w:val="1"/>
      <w:marLeft w:val="0"/>
      <w:marRight w:val="0"/>
      <w:marTop w:val="0"/>
      <w:marBottom w:val="0"/>
      <w:divBdr>
        <w:top w:val="none" w:sz="0" w:space="0" w:color="auto"/>
        <w:left w:val="none" w:sz="0" w:space="0" w:color="auto"/>
        <w:bottom w:val="none" w:sz="0" w:space="0" w:color="auto"/>
        <w:right w:val="none" w:sz="0" w:space="0" w:color="auto"/>
      </w:divBdr>
    </w:div>
    <w:div w:id="1969358426">
      <w:bodyDiv w:val="1"/>
      <w:marLeft w:val="0"/>
      <w:marRight w:val="0"/>
      <w:marTop w:val="0"/>
      <w:marBottom w:val="0"/>
      <w:divBdr>
        <w:top w:val="none" w:sz="0" w:space="0" w:color="auto"/>
        <w:left w:val="none" w:sz="0" w:space="0" w:color="auto"/>
        <w:bottom w:val="none" w:sz="0" w:space="0" w:color="auto"/>
        <w:right w:val="none" w:sz="0" w:space="0" w:color="auto"/>
      </w:divBdr>
    </w:div>
    <w:div w:id="1973170599">
      <w:bodyDiv w:val="1"/>
      <w:marLeft w:val="0"/>
      <w:marRight w:val="0"/>
      <w:marTop w:val="0"/>
      <w:marBottom w:val="0"/>
      <w:divBdr>
        <w:top w:val="none" w:sz="0" w:space="0" w:color="auto"/>
        <w:left w:val="none" w:sz="0" w:space="0" w:color="auto"/>
        <w:bottom w:val="none" w:sz="0" w:space="0" w:color="auto"/>
        <w:right w:val="none" w:sz="0" w:space="0" w:color="auto"/>
      </w:divBdr>
    </w:div>
    <w:div w:id="1978993957">
      <w:bodyDiv w:val="1"/>
      <w:marLeft w:val="0"/>
      <w:marRight w:val="0"/>
      <w:marTop w:val="0"/>
      <w:marBottom w:val="0"/>
      <w:divBdr>
        <w:top w:val="none" w:sz="0" w:space="0" w:color="auto"/>
        <w:left w:val="none" w:sz="0" w:space="0" w:color="auto"/>
        <w:bottom w:val="none" w:sz="0" w:space="0" w:color="auto"/>
        <w:right w:val="none" w:sz="0" w:space="0" w:color="auto"/>
      </w:divBdr>
    </w:div>
    <w:div w:id="2002003974">
      <w:bodyDiv w:val="1"/>
      <w:marLeft w:val="0"/>
      <w:marRight w:val="0"/>
      <w:marTop w:val="0"/>
      <w:marBottom w:val="0"/>
      <w:divBdr>
        <w:top w:val="none" w:sz="0" w:space="0" w:color="auto"/>
        <w:left w:val="none" w:sz="0" w:space="0" w:color="auto"/>
        <w:bottom w:val="none" w:sz="0" w:space="0" w:color="auto"/>
        <w:right w:val="none" w:sz="0" w:space="0" w:color="auto"/>
      </w:divBdr>
    </w:div>
    <w:div w:id="2026323149">
      <w:bodyDiv w:val="1"/>
      <w:marLeft w:val="0"/>
      <w:marRight w:val="0"/>
      <w:marTop w:val="0"/>
      <w:marBottom w:val="0"/>
      <w:divBdr>
        <w:top w:val="none" w:sz="0" w:space="0" w:color="auto"/>
        <w:left w:val="none" w:sz="0" w:space="0" w:color="auto"/>
        <w:bottom w:val="none" w:sz="0" w:space="0" w:color="auto"/>
        <w:right w:val="none" w:sz="0" w:space="0" w:color="auto"/>
      </w:divBdr>
    </w:div>
    <w:div w:id="2065132011">
      <w:bodyDiv w:val="1"/>
      <w:marLeft w:val="0"/>
      <w:marRight w:val="0"/>
      <w:marTop w:val="0"/>
      <w:marBottom w:val="0"/>
      <w:divBdr>
        <w:top w:val="none" w:sz="0" w:space="0" w:color="auto"/>
        <w:left w:val="none" w:sz="0" w:space="0" w:color="auto"/>
        <w:bottom w:val="none" w:sz="0" w:space="0" w:color="auto"/>
        <w:right w:val="none" w:sz="0" w:space="0" w:color="auto"/>
      </w:divBdr>
    </w:div>
    <w:div w:id="2091730060">
      <w:bodyDiv w:val="1"/>
      <w:marLeft w:val="0"/>
      <w:marRight w:val="0"/>
      <w:marTop w:val="0"/>
      <w:marBottom w:val="0"/>
      <w:divBdr>
        <w:top w:val="none" w:sz="0" w:space="0" w:color="auto"/>
        <w:left w:val="none" w:sz="0" w:space="0" w:color="auto"/>
        <w:bottom w:val="none" w:sz="0" w:space="0" w:color="auto"/>
        <w:right w:val="none" w:sz="0" w:space="0" w:color="auto"/>
      </w:divBdr>
    </w:div>
    <w:div w:id="2092967629">
      <w:bodyDiv w:val="1"/>
      <w:marLeft w:val="0"/>
      <w:marRight w:val="0"/>
      <w:marTop w:val="0"/>
      <w:marBottom w:val="0"/>
      <w:divBdr>
        <w:top w:val="none" w:sz="0" w:space="0" w:color="auto"/>
        <w:left w:val="none" w:sz="0" w:space="0" w:color="auto"/>
        <w:bottom w:val="none" w:sz="0" w:space="0" w:color="auto"/>
        <w:right w:val="none" w:sz="0" w:space="0" w:color="auto"/>
      </w:divBdr>
    </w:div>
    <w:div w:id="210299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http://schiesseng.com/wp-content/uploads/2014/03/schioesslogolgr41.png"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http://www.ahjengineers.com/images/ahjlogo.jpg"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www.gsengineers.net/wwwroot/images/layout/logo.p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http://www.mwhglobal.com/SiteGen/Uploads/Public/Skin_MWH_Global/mwh_logo_top.jp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IdahoSPE.org" TargetMode="External"/><Relationship Id="rId10" Type="http://schemas.openxmlformats.org/officeDocument/2006/relationships/image" Target="media/image2.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ahjengineers.com/wp-content/themes/ahj/images/banner_top.png" TargetMode="External"/><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F7967-821E-4DCA-B7B3-F1CE78527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5329</Words>
  <Characters>30381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Idaho Soc. of Prof. Engineers</Company>
  <LinksUpToDate>false</LinksUpToDate>
  <CharactersWithSpaces>35639</CharactersWithSpaces>
  <SharedDoc>false</SharedDoc>
  <HLinks>
    <vt:vector size="12" baseType="variant">
      <vt:variant>
        <vt:i4>5177410</vt:i4>
      </vt:variant>
      <vt:variant>
        <vt:i4>3</vt:i4>
      </vt:variant>
      <vt:variant>
        <vt:i4>0</vt:i4>
      </vt:variant>
      <vt:variant>
        <vt:i4>5</vt:i4>
      </vt:variant>
      <vt:variant>
        <vt:lpwstr>http://www.idahospe.org/</vt:lpwstr>
      </vt:variant>
      <vt:variant>
        <vt:lpwstr/>
      </vt:variant>
      <vt:variant>
        <vt:i4>5177410</vt:i4>
      </vt:variant>
      <vt:variant>
        <vt:i4>0</vt:i4>
      </vt:variant>
      <vt:variant>
        <vt:i4>0</vt:i4>
      </vt:variant>
      <vt:variant>
        <vt:i4>5</vt:i4>
      </vt:variant>
      <vt:variant>
        <vt:lpwstr>http://www.idahospe.org/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Wall</dc:creator>
  <cp:lastModifiedBy>Julie</cp:lastModifiedBy>
  <cp:revision>2</cp:revision>
  <cp:lastPrinted>2015-06-04T17:35:00Z</cp:lastPrinted>
  <dcterms:created xsi:type="dcterms:W3CDTF">2016-05-18T18:32:00Z</dcterms:created>
  <dcterms:modified xsi:type="dcterms:W3CDTF">2016-05-18T18:32:00Z</dcterms:modified>
</cp:coreProperties>
</file>